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29" w:rsidRDefault="00BD0AE1" w:rsidP="00FA6529">
      <w:pPr>
        <w:jc w:val="center"/>
        <w:rPr>
          <w:rFonts w:asciiTheme="minorHAnsi" w:eastAsiaTheme="minorEastAsia" w:hAnsiTheme="minorHAnsi"/>
          <w:b/>
          <w:szCs w:val="28"/>
        </w:rPr>
      </w:pPr>
      <w:r w:rsidRPr="00F27F93">
        <w:rPr>
          <w:rFonts w:asciiTheme="minorHAnsi" w:eastAsiaTheme="minorEastAsia" w:hAnsiTheme="minorHAnsi" w:hint="eastAsia"/>
          <w:b/>
          <w:szCs w:val="28"/>
        </w:rPr>
        <w:t>2019</w:t>
      </w:r>
      <w:r w:rsidR="00123010" w:rsidRPr="00F27F93">
        <w:rPr>
          <w:rFonts w:asciiTheme="minorHAnsi" w:eastAsiaTheme="minorEastAsia" w:hAnsiTheme="minorHAnsi" w:hint="eastAsia"/>
          <w:b/>
          <w:szCs w:val="28"/>
        </w:rPr>
        <w:t>年度</w:t>
      </w:r>
      <w:r w:rsidR="007F14C6" w:rsidRPr="00F27F93">
        <w:rPr>
          <w:rFonts w:asciiTheme="minorHAnsi" w:eastAsiaTheme="minorEastAsia" w:hAnsiTheme="minorHAnsi" w:hint="eastAsia"/>
          <w:b/>
          <w:szCs w:val="28"/>
        </w:rPr>
        <w:t>いわて男女共同参画サポーター</w:t>
      </w:r>
      <w:r w:rsidR="00123010" w:rsidRPr="00F27F93">
        <w:rPr>
          <w:rFonts w:asciiTheme="minorHAnsi" w:eastAsiaTheme="minorEastAsia" w:hAnsiTheme="minorHAnsi" w:hint="eastAsia"/>
          <w:b/>
          <w:szCs w:val="28"/>
        </w:rPr>
        <w:t>養成講座</w:t>
      </w:r>
      <w:r w:rsidR="00E328B5" w:rsidRPr="00F27F93">
        <w:rPr>
          <w:rFonts w:asciiTheme="minorHAnsi" w:eastAsiaTheme="minorEastAsia" w:hAnsiTheme="minorHAnsi" w:hint="eastAsia"/>
          <w:b/>
          <w:szCs w:val="28"/>
        </w:rPr>
        <w:t>開催要領</w:t>
      </w:r>
    </w:p>
    <w:p w:rsidR="008B0EB1" w:rsidRPr="00C96F95" w:rsidRDefault="007F14C6" w:rsidP="00FA6529">
      <w:pPr>
        <w:rPr>
          <w:rFonts w:asciiTheme="minorHAnsi" w:eastAsiaTheme="minorEastAsia" w:hAnsiTheme="minorHAnsi"/>
          <w:b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１</w:t>
      </w:r>
      <w:r w:rsidR="009566FB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E328B5" w:rsidRPr="00C96F95">
        <w:rPr>
          <w:rFonts w:asciiTheme="minorEastAsia" w:eastAsiaTheme="minorEastAsia" w:hAnsiTheme="minorEastAsia" w:hint="eastAsia"/>
          <w:sz w:val="20"/>
        </w:rPr>
        <w:t>目　的</w:t>
      </w:r>
    </w:p>
    <w:p w:rsidR="008B0EB1" w:rsidRPr="00C96F95" w:rsidRDefault="007A1717" w:rsidP="00C16FA0">
      <w:pPr>
        <w:pStyle w:val="3"/>
        <w:ind w:leftChars="100" w:left="214"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男女共同参画に関する学習や活動に関心がある方を、「いわて男女共同参画サポーター」として養成することを目的に、</w:t>
      </w:r>
      <w:r w:rsidR="0029362F" w:rsidRPr="00C96F95">
        <w:rPr>
          <w:rFonts w:asciiTheme="minorEastAsia" w:eastAsiaTheme="minorEastAsia" w:hAnsiTheme="minorEastAsia" w:hint="eastAsia"/>
          <w:sz w:val="20"/>
        </w:rPr>
        <w:t>「</w:t>
      </w:r>
      <w:r w:rsidR="00E328B5" w:rsidRPr="00C96F95">
        <w:rPr>
          <w:rFonts w:asciiTheme="minorEastAsia" w:eastAsiaTheme="minorEastAsia" w:hAnsiTheme="minorEastAsia" w:hint="eastAsia"/>
          <w:sz w:val="20"/>
        </w:rPr>
        <w:t>いわて男女共同参画サポーター養成講座</w:t>
      </w:r>
      <w:r w:rsidR="0029362F" w:rsidRPr="00C96F95">
        <w:rPr>
          <w:rFonts w:asciiTheme="minorEastAsia" w:eastAsiaTheme="minorEastAsia" w:hAnsiTheme="minorEastAsia" w:hint="eastAsia"/>
          <w:sz w:val="20"/>
        </w:rPr>
        <w:t>」</w:t>
      </w:r>
      <w:r w:rsidR="00E328B5" w:rsidRPr="00C96F95">
        <w:rPr>
          <w:rFonts w:asciiTheme="minorEastAsia" w:eastAsiaTheme="minorEastAsia" w:hAnsiTheme="minorEastAsia" w:hint="eastAsia"/>
          <w:sz w:val="20"/>
        </w:rPr>
        <w:t>実施要綱に基づき、2019年度のサポータ</w:t>
      </w:r>
      <w:r w:rsidR="00C056D4">
        <w:rPr>
          <w:rFonts w:asciiTheme="minorEastAsia" w:eastAsiaTheme="minorEastAsia" w:hAnsiTheme="minorEastAsia" w:hint="eastAsia"/>
          <w:sz w:val="20"/>
        </w:rPr>
        <w:t>ー</w:t>
      </w:r>
      <w:r w:rsidR="00E328B5" w:rsidRPr="00C96F95">
        <w:rPr>
          <w:rFonts w:asciiTheme="minorEastAsia" w:eastAsiaTheme="minorEastAsia" w:hAnsiTheme="minorEastAsia" w:hint="eastAsia"/>
          <w:sz w:val="20"/>
        </w:rPr>
        <w:t>養成講座の開催に必要な事項を定めます。</w:t>
      </w:r>
    </w:p>
    <w:p w:rsidR="008C50D0" w:rsidRPr="00C96F95" w:rsidRDefault="007F14C6" w:rsidP="00C16FA0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２</w:t>
      </w:r>
      <w:r w:rsidR="009566FB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8B0EB1" w:rsidRPr="00C96F95">
        <w:rPr>
          <w:rFonts w:asciiTheme="minorEastAsia" w:eastAsiaTheme="minorEastAsia" w:hAnsiTheme="minorEastAsia" w:hint="eastAsia"/>
          <w:sz w:val="20"/>
        </w:rPr>
        <w:t>主　催</w:t>
      </w:r>
      <w:r w:rsidR="007E71C8" w:rsidRPr="00C96F95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8B0EB1" w:rsidRPr="00C96F95" w:rsidRDefault="007E71C8" w:rsidP="00C16FA0">
      <w:pPr>
        <w:ind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岩手県、</w:t>
      </w:r>
      <w:r w:rsidR="004401F7" w:rsidRPr="00C96F95">
        <w:rPr>
          <w:rFonts w:asciiTheme="minorEastAsia" w:eastAsiaTheme="minorEastAsia" w:hAnsiTheme="minorEastAsia" w:hint="eastAsia"/>
          <w:sz w:val="20"/>
        </w:rPr>
        <w:t>岩手県</w:t>
      </w:r>
      <w:r w:rsidR="008B0EB1" w:rsidRPr="00C96F95">
        <w:rPr>
          <w:rFonts w:asciiTheme="minorEastAsia" w:eastAsiaTheme="minorEastAsia" w:hAnsiTheme="minorEastAsia" w:hint="eastAsia"/>
          <w:sz w:val="20"/>
        </w:rPr>
        <w:t>男女共同参画センター</w:t>
      </w:r>
    </w:p>
    <w:p w:rsidR="009566FB" w:rsidRPr="00C96F95" w:rsidRDefault="007F14C6" w:rsidP="009566FB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３</w:t>
      </w:r>
      <w:r w:rsidR="009566FB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E328B5" w:rsidRPr="00C96F95">
        <w:rPr>
          <w:rFonts w:asciiTheme="minorEastAsia" w:eastAsiaTheme="minorEastAsia" w:hAnsiTheme="minorEastAsia" w:hint="eastAsia"/>
          <w:sz w:val="20"/>
        </w:rPr>
        <w:t>講座</w:t>
      </w:r>
      <w:r w:rsidR="003F3D31" w:rsidRPr="00C96F95">
        <w:rPr>
          <w:rFonts w:asciiTheme="minorEastAsia" w:eastAsiaTheme="minorEastAsia" w:hAnsiTheme="minorEastAsia" w:hint="eastAsia"/>
          <w:sz w:val="20"/>
        </w:rPr>
        <w:t xml:space="preserve">募集人数　　</w:t>
      </w:r>
    </w:p>
    <w:p w:rsidR="004401F7" w:rsidRPr="00C96F95" w:rsidRDefault="007661CC" w:rsidP="009566FB">
      <w:pPr>
        <w:ind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60</w:t>
      </w:r>
      <w:r w:rsidR="008B0EB1" w:rsidRPr="00C96F95">
        <w:rPr>
          <w:rFonts w:asciiTheme="minorEastAsia" w:eastAsiaTheme="minorEastAsia" w:hAnsiTheme="minorEastAsia" w:hint="eastAsia"/>
          <w:sz w:val="20"/>
        </w:rPr>
        <w:t>名</w:t>
      </w:r>
      <w:r w:rsidR="008F518E" w:rsidRPr="00C96F95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8B0EB1" w:rsidRPr="00C96F95" w:rsidRDefault="007F14C6" w:rsidP="00C16FA0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４</w:t>
      </w:r>
      <w:r w:rsidR="008B0EB1" w:rsidRPr="00C96F95">
        <w:rPr>
          <w:rFonts w:asciiTheme="minorEastAsia" w:eastAsiaTheme="minorEastAsia" w:hAnsiTheme="minorEastAsia" w:hint="eastAsia"/>
          <w:sz w:val="20"/>
        </w:rPr>
        <w:t xml:space="preserve">　募集対象</w:t>
      </w:r>
      <w:r w:rsidR="00E328B5" w:rsidRPr="00C96F95">
        <w:rPr>
          <w:rFonts w:asciiTheme="minorEastAsia" w:eastAsiaTheme="minorEastAsia" w:hAnsiTheme="minorEastAsia" w:hint="eastAsia"/>
          <w:sz w:val="20"/>
        </w:rPr>
        <w:t>者</w:t>
      </w:r>
    </w:p>
    <w:p w:rsidR="00362343" w:rsidRPr="00C96F95" w:rsidRDefault="00362343" w:rsidP="00C16FA0">
      <w:pPr>
        <w:ind w:leftChars="100" w:left="214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岩手</w:t>
      </w:r>
      <w:r w:rsidR="00E00E48" w:rsidRPr="00C96F95">
        <w:rPr>
          <w:rFonts w:asciiTheme="minorEastAsia" w:eastAsiaTheme="minorEastAsia" w:hAnsiTheme="minorEastAsia" w:hint="eastAsia"/>
          <w:sz w:val="20"/>
        </w:rPr>
        <w:t>県内に</w:t>
      </w:r>
      <w:r w:rsidR="007E1FCC" w:rsidRPr="00C96F95">
        <w:rPr>
          <w:rFonts w:asciiTheme="minorEastAsia" w:eastAsiaTheme="minorEastAsia" w:hAnsiTheme="minorEastAsia" w:hint="eastAsia"/>
          <w:sz w:val="20"/>
        </w:rPr>
        <w:t>居住</w:t>
      </w:r>
      <w:r w:rsidR="00E328B5" w:rsidRPr="00C96F95">
        <w:rPr>
          <w:rFonts w:asciiTheme="minorEastAsia" w:eastAsiaTheme="minorEastAsia" w:hAnsiTheme="minorEastAsia" w:hint="eastAsia"/>
          <w:sz w:val="20"/>
        </w:rPr>
        <w:t>又は勤務等を</w:t>
      </w:r>
      <w:r w:rsidRPr="00C96F95">
        <w:rPr>
          <w:rFonts w:asciiTheme="minorEastAsia" w:eastAsiaTheme="minorEastAsia" w:hAnsiTheme="minorEastAsia" w:hint="eastAsia"/>
          <w:sz w:val="20"/>
        </w:rPr>
        <w:t>している18歳以上の方（学生可）を対象とし、</w:t>
      </w:r>
      <w:r w:rsidR="00E00E48" w:rsidRPr="00C96F95">
        <w:rPr>
          <w:rFonts w:asciiTheme="minorEastAsia" w:eastAsiaTheme="minorEastAsia" w:hAnsiTheme="minorEastAsia" w:hint="eastAsia"/>
          <w:sz w:val="20"/>
        </w:rPr>
        <w:t>次のいずれかに該当する</w:t>
      </w:r>
      <w:r w:rsidRPr="00C96F95">
        <w:rPr>
          <w:rFonts w:asciiTheme="minorEastAsia" w:eastAsiaTheme="minorEastAsia" w:hAnsiTheme="minorEastAsia" w:hint="eastAsia"/>
          <w:sz w:val="20"/>
        </w:rPr>
        <w:t>こと。</w:t>
      </w:r>
    </w:p>
    <w:p w:rsidR="00E00E48" w:rsidRPr="00C96F95" w:rsidRDefault="00D2341B" w:rsidP="00D2341B">
      <w:pPr>
        <w:ind w:leftChars="150" w:left="934" w:hangingChars="300" w:hanging="613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（１）　</w:t>
      </w:r>
      <w:r w:rsidR="00E00E48" w:rsidRPr="00C96F95">
        <w:rPr>
          <w:rFonts w:asciiTheme="minorEastAsia" w:eastAsiaTheme="minorEastAsia" w:hAnsiTheme="minorEastAsia" w:hint="eastAsia"/>
          <w:sz w:val="20"/>
        </w:rPr>
        <w:t>男女共同参画社会づくり</w:t>
      </w:r>
      <w:r w:rsidR="007A1717" w:rsidRPr="00C96F95">
        <w:rPr>
          <w:rFonts w:asciiTheme="minorEastAsia" w:eastAsiaTheme="minorEastAsia" w:hAnsiTheme="minorEastAsia" w:hint="eastAsia"/>
          <w:sz w:val="20"/>
        </w:rPr>
        <w:t>に関する</w:t>
      </w:r>
      <w:r w:rsidR="00E00E48" w:rsidRPr="00C96F95">
        <w:rPr>
          <w:rFonts w:asciiTheme="minorEastAsia" w:eastAsiaTheme="minorEastAsia" w:hAnsiTheme="minorEastAsia" w:hint="eastAsia"/>
          <w:sz w:val="20"/>
        </w:rPr>
        <w:t>取</w:t>
      </w:r>
      <w:r w:rsidR="007A1717" w:rsidRPr="00C96F95">
        <w:rPr>
          <w:rFonts w:asciiTheme="minorEastAsia" w:eastAsiaTheme="minorEastAsia" w:hAnsiTheme="minorEastAsia" w:hint="eastAsia"/>
          <w:sz w:val="20"/>
        </w:rPr>
        <w:t>り</w:t>
      </w:r>
      <w:r w:rsidR="00E00E48" w:rsidRPr="00C96F95">
        <w:rPr>
          <w:rFonts w:asciiTheme="minorEastAsia" w:eastAsiaTheme="minorEastAsia" w:hAnsiTheme="minorEastAsia" w:hint="eastAsia"/>
          <w:sz w:val="20"/>
        </w:rPr>
        <w:t>組みに意欲</w:t>
      </w:r>
      <w:r w:rsidR="007A1717" w:rsidRPr="00C96F95">
        <w:rPr>
          <w:rFonts w:asciiTheme="minorEastAsia" w:eastAsiaTheme="minorEastAsia" w:hAnsiTheme="minorEastAsia" w:hint="eastAsia"/>
          <w:sz w:val="20"/>
        </w:rPr>
        <w:t>や</w:t>
      </w:r>
      <w:r w:rsidR="00E00E48" w:rsidRPr="00C96F95">
        <w:rPr>
          <w:rFonts w:asciiTheme="minorEastAsia" w:eastAsiaTheme="minorEastAsia" w:hAnsiTheme="minorEastAsia" w:hint="eastAsia"/>
          <w:sz w:val="20"/>
        </w:rPr>
        <w:t>関心があり、</w:t>
      </w:r>
      <w:r w:rsidR="001224C1" w:rsidRPr="00C96F95">
        <w:rPr>
          <w:rFonts w:asciiTheme="minorEastAsia" w:eastAsiaTheme="minorEastAsia" w:hAnsiTheme="minorEastAsia" w:hint="eastAsia"/>
          <w:sz w:val="20"/>
        </w:rPr>
        <w:t>岩手県</w:t>
      </w:r>
      <w:r w:rsidR="00E00E48" w:rsidRPr="00C96F95">
        <w:rPr>
          <w:rFonts w:asciiTheme="minorEastAsia" w:eastAsiaTheme="minorEastAsia" w:hAnsiTheme="minorEastAsia" w:hint="eastAsia"/>
          <w:sz w:val="20"/>
        </w:rPr>
        <w:t>又は市町村</w:t>
      </w:r>
      <w:r w:rsidR="001224C1" w:rsidRPr="00C96F95">
        <w:rPr>
          <w:rFonts w:asciiTheme="minorEastAsia" w:eastAsiaTheme="minorEastAsia" w:hAnsiTheme="minorEastAsia" w:hint="eastAsia"/>
          <w:sz w:val="20"/>
        </w:rPr>
        <w:t>の施策</w:t>
      </w:r>
      <w:r w:rsidR="007A1717" w:rsidRPr="00C96F95">
        <w:rPr>
          <w:rFonts w:asciiTheme="minorEastAsia" w:eastAsiaTheme="minorEastAsia" w:hAnsiTheme="minorEastAsia" w:hint="eastAsia"/>
          <w:sz w:val="20"/>
        </w:rPr>
        <w:t>や実施</w:t>
      </w:r>
      <w:r w:rsidR="00E00E48" w:rsidRPr="00C96F95">
        <w:rPr>
          <w:rFonts w:asciiTheme="minorEastAsia" w:eastAsiaTheme="minorEastAsia" w:hAnsiTheme="minorEastAsia" w:hint="eastAsia"/>
          <w:sz w:val="20"/>
        </w:rPr>
        <w:t>事業等</w:t>
      </w:r>
      <w:r w:rsidR="001224C1" w:rsidRPr="00C96F95">
        <w:rPr>
          <w:rFonts w:asciiTheme="minorEastAsia" w:eastAsiaTheme="minorEastAsia" w:hAnsiTheme="minorEastAsia" w:hint="eastAsia"/>
          <w:sz w:val="20"/>
        </w:rPr>
        <w:t>の</w:t>
      </w:r>
      <w:r w:rsidR="00E00E48" w:rsidRPr="00C96F95">
        <w:rPr>
          <w:rFonts w:asciiTheme="minorEastAsia" w:eastAsiaTheme="minorEastAsia" w:hAnsiTheme="minorEastAsia" w:hint="eastAsia"/>
          <w:sz w:val="20"/>
        </w:rPr>
        <w:t>企画</w:t>
      </w:r>
      <w:r w:rsidR="007A1717" w:rsidRPr="00C96F95">
        <w:rPr>
          <w:rFonts w:asciiTheme="minorEastAsia" w:eastAsiaTheme="minorEastAsia" w:hAnsiTheme="minorEastAsia" w:hint="eastAsia"/>
          <w:sz w:val="20"/>
        </w:rPr>
        <w:t>及び</w:t>
      </w:r>
      <w:r w:rsidR="001224C1" w:rsidRPr="00C96F95">
        <w:rPr>
          <w:rFonts w:asciiTheme="minorEastAsia" w:eastAsiaTheme="minorEastAsia" w:hAnsiTheme="minorEastAsia" w:hint="eastAsia"/>
          <w:sz w:val="20"/>
        </w:rPr>
        <w:t>運営</w:t>
      </w:r>
      <w:r w:rsidR="00E00E48" w:rsidRPr="00C96F95">
        <w:rPr>
          <w:rFonts w:asciiTheme="minorEastAsia" w:eastAsiaTheme="minorEastAsia" w:hAnsiTheme="minorEastAsia" w:hint="eastAsia"/>
          <w:sz w:val="20"/>
        </w:rPr>
        <w:t>に協力したいと考えている方</w:t>
      </w:r>
    </w:p>
    <w:p w:rsidR="00E00E48" w:rsidRPr="00C96F95" w:rsidRDefault="00D2341B" w:rsidP="009566FB">
      <w:pPr>
        <w:ind w:firstLineChars="150" w:firstLine="306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（２）　</w:t>
      </w:r>
      <w:r w:rsidR="00E00E48" w:rsidRPr="00C96F95">
        <w:rPr>
          <w:rFonts w:asciiTheme="minorEastAsia" w:eastAsiaTheme="minorEastAsia" w:hAnsiTheme="minorEastAsia" w:hint="eastAsia"/>
          <w:sz w:val="20"/>
        </w:rPr>
        <w:t>男女共同参画推進のため、地域で自主的に活動したいと考えている方</w:t>
      </w:r>
    </w:p>
    <w:p w:rsidR="00E00E48" w:rsidRPr="00C96F95" w:rsidRDefault="00D2341B" w:rsidP="00D2341B">
      <w:pPr>
        <w:ind w:leftChars="150" w:left="934" w:hangingChars="300" w:hanging="613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（３）　</w:t>
      </w:r>
      <w:r w:rsidR="00E00E48" w:rsidRPr="00C96F95">
        <w:rPr>
          <w:rFonts w:asciiTheme="minorEastAsia" w:eastAsiaTheme="minorEastAsia" w:hAnsiTheme="minorEastAsia" w:hint="eastAsia"/>
          <w:sz w:val="20"/>
        </w:rPr>
        <w:t>地域における社会活動やボランティア活動に興味・関心があり、活動を実践したいと考えている方</w:t>
      </w:r>
    </w:p>
    <w:p w:rsidR="00003B20" w:rsidRDefault="001224C1" w:rsidP="00A110FD">
      <w:pPr>
        <w:ind w:firstLineChars="150" w:firstLine="306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（４）</w:t>
      </w:r>
      <w:r w:rsidR="006D66E5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Pr="00C96F95">
        <w:rPr>
          <w:rFonts w:asciiTheme="minorEastAsia" w:eastAsiaTheme="minorEastAsia" w:hAnsiTheme="minorEastAsia" w:hint="eastAsia"/>
          <w:sz w:val="20"/>
        </w:rPr>
        <w:t>市町村職員や岩手県内の事業所等の職員で、男女共同参画に関する学習等の意欲のある方</w:t>
      </w:r>
    </w:p>
    <w:p w:rsidR="008B0EB1" w:rsidRPr="00C96F95" w:rsidRDefault="007F14C6" w:rsidP="00003B20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５</w:t>
      </w:r>
      <w:r w:rsidR="00C16FA0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A11EE3" w:rsidRPr="00C96F95">
        <w:rPr>
          <w:rFonts w:asciiTheme="minorEastAsia" w:eastAsiaTheme="minorEastAsia" w:hAnsiTheme="minorEastAsia"/>
          <w:sz w:val="20"/>
        </w:rPr>
        <w:t xml:space="preserve"> </w:t>
      </w:r>
      <w:r w:rsidR="008B0EB1" w:rsidRPr="00C96F95">
        <w:rPr>
          <w:rFonts w:asciiTheme="minorEastAsia" w:eastAsiaTheme="minorEastAsia" w:hAnsiTheme="minorEastAsia" w:hint="eastAsia"/>
          <w:sz w:val="20"/>
        </w:rPr>
        <w:t>実施内容</w:t>
      </w:r>
    </w:p>
    <w:p w:rsidR="009566FB" w:rsidRPr="00C96F95" w:rsidRDefault="00C91DDC" w:rsidP="009566FB">
      <w:pPr>
        <w:pStyle w:val="af"/>
        <w:numPr>
          <w:ilvl w:val="0"/>
          <w:numId w:val="35"/>
        </w:numPr>
        <w:ind w:leftChars="0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実施期間</w:t>
      </w:r>
    </w:p>
    <w:p w:rsidR="001224C1" w:rsidRPr="00C96F95" w:rsidRDefault="00C91DDC" w:rsidP="009566FB">
      <w:pPr>
        <w:pStyle w:val="af"/>
        <w:ind w:leftChars="0" w:left="1041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2019年６月</w:t>
      </w:r>
      <w:r w:rsidR="001224C1" w:rsidRPr="00C96F95">
        <w:rPr>
          <w:rFonts w:asciiTheme="minorEastAsia" w:eastAsiaTheme="minorEastAsia" w:hAnsiTheme="minorEastAsia" w:hint="eastAsia"/>
          <w:sz w:val="20"/>
        </w:rPr>
        <w:t>15日（土）～11月24日（日</w:t>
      </w:r>
      <w:r w:rsidR="007E1FCC" w:rsidRPr="00C96F95">
        <w:rPr>
          <w:rFonts w:asciiTheme="minorEastAsia" w:eastAsiaTheme="minorEastAsia" w:hAnsiTheme="minorEastAsia" w:hint="eastAsia"/>
          <w:sz w:val="20"/>
        </w:rPr>
        <w:t>）</w:t>
      </w:r>
    </w:p>
    <w:p w:rsidR="009566FB" w:rsidRPr="00C96F95" w:rsidRDefault="00C91DDC" w:rsidP="009566FB">
      <w:pPr>
        <w:pStyle w:val="af"/>
        <w:numPr>
          <w:ilvl w:val="0"/>
          <w:numId w:val="35"/>
        </w:numPr>
        <w:ind w:leftChars="0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講座</w:t>
      </w:r>
      <w:r w:rsidR="003E6C9B" w:rsidRPr="00C96F95">
        <w:rPr>
          <w:rFonts w:asciiTheme="minorEastAsia" w:eastAsiaTheme="minorEastAsia" w:hAnsiTheme="minorEastAsia" w:hint="eastAsia"/>
          <w:sz w:val="20"/>
        </w:rPr>
        <w:t>内容及び日程</w:t>
      </w:r>
    </w:p>
    <w:p w:rsidR="009566FB" w:rsidRPr="00C96F95" w:rsidRDefault="003E6C9B" w:rsidP="009566FB">
      <w:pPr>
        <w:pStyle w:val="af"/>
        <w:ind w:leftChars="0" w:left="1041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別表１のとおり</w:t>
      </w:r>
    </w:p>
    <w:p w:rsidR="009566FB" w:rsidRPr="00C96F95" w:rsidRDefault="00C91DDC" w:rsidP="009566FB">
      <w:pPr>
        <w:pStyle w:val="af"/>
        <w:numPr>
          <w:ilvl w:val="0"/>
          <w:numId w:val="35"/>
        </w:numPr>
        <w:ind w:leftChars="0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受講料</w:t>
      </w:r>
    </w:p>
    <w:p w:rsidR="00C91DDC" w:rsidRPr="00C96F95" w:rsidRDefault="00C91DDC" w:rsidP="009566FB">
      <w:pPr>
        <w:pStyle w:val="af"/>
        <w:ind w:leftChars="0" w:left="1041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無料。</w:t>
      </w:r>
      <w:r w:rsidR="003E6C9B" w:rsidRPr="00C96F95">
        <w:rPr>
          <w:rFonts w:asciiTheme="minorEastAsia" w:eastAsiaTheme="minorEastAsia" w:hAnsiTheme="minorEastAsia" w:hint="eastAsia"/>
          <w:sz w:val="20"/>
        </w:rPr>
        <w:t>ただし、</w:t>
      </w:r>
      <w:r w:rsidR="007A1717" w:rsidRPr="00C96F95">
        <w:rPr>
          <w:rFonts w:asciiTheme="minorEastAsia" w:eastAsiaTheme="minorEastAsia" w:hAnsiTheme="minorEastAsia" w:hint="eastAsia"/>
          <w:sz w:val="20"/>
        </w:rPr>
        <w:t>資料</w:t>
      </w:r>
      <w:r w:rsidRPr="00C96F95">
        <w:rPr>
          <w:rFonts w:asciiTheme="minorEastAsia" w:eastAsiaTheme="minorEastAsia" w:hAnsiTheme="minorEastAsia" w:hint="eastAsia"/>
          <w:sz w:val="20"/>
        </w:rPr>
        <w:t>代</w:t>
      </w:r>
      <w:r w:rsidR="003E6C9B" w:rsidRPr="00C96F95">
        <w:rPr>
          <w:rFonts w:asciiTheme="minorEastAsia" w:eastAsiaTheme="minorEastAsia" w:hAnsiTheme="minorEastAsia" w:hint="eastAsia"/>
          <w:sz w:val="20"/>
        </w:rPr>
        <w:t>として</w:t>
      </w:r>
      <w:r w:rsidRPr="00C96F95">
        <w:rPr>
          <w:rFonts w:asciiTheme="minorEastAsia" w:eastAsiaTheme="minorEastAsia" w:hAnsiTheme="minorEastAsia" w:hint="eastAsia"/>
          <w:sz w:val="20"/>
        </w:rPr>
        <w:t>1,500円をご負担ください。</w:t>
      </w:r>
    </w:p>
    <w:p w:rsidR="009566FB" w:rsidRPr="00C96F95" w:rsidRDefault="00C91DDC" w:rsidP="009566FB">
      <w:pPr>
        <w:pStyle w:val="af"/>
        <w:numPr>
          <w:ilvl w:val="0"/>
          <w:numId w:val="35"/>
        </w:numPr>
        <w:ind w:leftChars="0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託児</w:t>
      </w:r>
    </w:p>
    <w:p w:rsidR="003E6C9B" w:rsidRPr="00C96F95" w:rsidRDefault="003E6C9B" w:rsidP="009566FB">
      <w:pPr>
        <w:pStyle w:val="af"/>
        <w:ind w:leftChars="0" w:left="1041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講座を受講しやすいよう</w:t>
      </w:r>
      <w:r w:rsidR="00C91DDC" w:rsidRPr="00C96F95">
        <w:rPr>
          <w:rFonts w:asciiTheme="minorEastAsia" w:eastAsiaTheme="minorEastAsia" w:hAnsiTheme="minorEastAsia" w:hint="eastAsia"/>
          <w:sz w:val="20"/>
        </w:rPr>
        <w:t>託児を</w:t>
      </w:r>
      <w:r w:rsidRPr="00C96F95">
        <w:rPr>
          <w:rFonts w:asciiTheme="minorEastAsia" w:eastAsiaTheme="minorEastAsia" w:hAnsiTheme="minorEastAsia" w:hint="eastAsia"/>
          <w:sz w:val="20"/>
        </w:rPr>
        <w:t>行います。</w:t>
      </w:r>
    </w:p>
    <w:p w:rsidR="003E6C9B" w:rsidRPr="00C96F95" w:rsidRDefault="003E6C9B" w:rsidP="00D2341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ア　申込について</w:t>
      </w:r>
    </w:p>
    <w:p w:rsidR="003E6C9B" w:rsidRPr="00C96F95" w:rsidRDefault="007E1FCC" w:rsidP="009566FB">
      <w:pPr>
        <w:ind w:leftChars="500" w:left="1071" w:firstLineChars="50" w:firstLine="102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受講</w:t>
      </w:r>
      <w:r w:rsidR="003E6C9B" w:rsidRPr="00C96F95">
        <w:rPr>
          <w:rFonts w:asciiTheme="minorEastAsia" w:eastAsiaTheme="minorEastAsia" w:hAnsiTheme="minorEastAsia" w:hint="eastAsia"/>
          <w:sz w:val="20"/>
        </w:rPr>
        <w:t>申込書</w:t>
      </w:r>
      <w:r w:rsidRPr="00C96F95">
        <w:rPr>
          <w:rFonts w:asciiTheme="minorEastAsia" w:eastAsiaTheme="minorEastAsia" w:hAnsiTheme="minorEastAsia" w:hint="eastAsia"/>
          <w:sz w:val="20"/>
        </w:rPr>
        <w:t>（別紙１）</w:t>
      </w:r>
      <w:r w:rsidR="003E6C9B" w:rsidRPr="00C96F95">
        <w:rPr>
          <w:rFonts w:asciiTheme="minorEastAsia" w:eastAsiaTheme="minorEastAsia" w:hAnsiTheme="minorEastAsia" w:hint="eastAsia"/>
          <w:sz w:val="20"/>
        </w:rPr>
        <w:t>に</w:t>
      </w:r>
      <w:r w:rsidR="00C91DDC" w:rsidRPr="00C96F95">
        <w:rPr>
          <w:rFonts w:asciiTheme="minorEastAsia" w:eastAsiaTheme="minorEastAsia" w:hAnsiTheme="minorEastAsia" w:hint="eastAsia"/>
          <w:sz w:val="20"/>
        </w:rPr>
        <w:t>託児希望日をご記入ください。</w:t>
      </w:r>
      <w:r w:rsidR="003E6C9B" w:rsidRPr="00C96F95">
        <w:rPr>
          <w:rFonts w:asciiTheme="minorEastAsia" w:eastAsiaTheme="minorEastAsia" w:hAnsiTheme="minorEastAsia" w:hint="eastAsia"/>
          <w:sz w:val="20"/>
        </w:rPr>
        <w:t>申込時に</w:t>
      </w:r>
      <w:r w:rsidR="00C91DDC" w:rsidRPr="00C96F95">
        <w:rPr>
          <w:rFonts w:asciiTheme="minorEastAsia" w:eastAsiaTheme="minorEastAsia" w:hAnsiTheme="minorEastAsia" w:hint="eastAsia"/>
          <w:sz w:val="20"/>
        </w:rPr>
        <w:t>未定の場合は</w:t>
      </w:r>
      <w:r w:rsidR="003E6C9B" w:rsidRPr="00C96F95">
        <w:rPr>
          <w:rFonts w:asciiTheme="minorEastAsia" w:eastAsiaTheme="minorEastAsia" w:hAnsiTheme="minorEastAsia" w:hint="eastAsia"/>
          <w:sz w:val="20"/>
        </w:rPr>
        <w:t>、</w:t>
      </w:r>
      <w:r w:rsidR="00C91DDC" w:rsidRPr="00C96F95">
        <w:rPr>
          <w:rFonts w:asciiTheme="minorEastAsia" w:eastAsiaTheme="minorEastAsia" w:hAnsiTheme="minorEastAsia" w:hint="eastAsia"/>
          <w:sz w:val="20"/>
        </w:rPr>
        <w:t>各講座</w:t>
      </w:r>
      <w:r w:rsidR="003E6C9B" w:rsidRPr="00C96F95">
        <w:rPr>
          <w:rFonts w:asciiTheme="minorEastAsia" w:eastAsiaTheme="minorEastAsia" w:hAnsiTheme="minorEastAsia" w:hint="eastAsia"/>
          <w:sz w:val="20"/>
        </w:rPr>
        <w:t>とも</w:t>
      </w:r>
      <w:r w:rsidR="00C91DDC" w:rsidRPr="00C96F95">
        <w:rPr>
          <w:rFonts w:asciiTheme="minorEastAsia" w:eastAsiaTheme="minorEastAsia" w:hAnsiTheme="minorEastAsia" w:hint="eastAsia"/>
          <w:sz w:val="20"/>
        </w:rPr>
        <w:t>１週間前までにセンターへお申し込みください。</w:t>
      </w:r>
    </w:p>
    <w:p w:rsidR="003E6C9B" w:rsidRPr="00C96F95" w:rsidRDefault="003E6C9B" w:rsidP="009566F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イ　託児対象</w:t>
      </w:r>
    </w:p>
    <w:p w:rsidR="003E6C9B" w:rsidRPr="00C96F95" w:rsidRDefault="00C91DDC" w:rsidP="009566FB">
      <w:pPr>
        <w:ind w:firstLineChars="550" w:firstLine="1123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１歳程度から</w:t>
      </w:r>
      <w:r w:rsidR="007E1FCC" w:rsidRPr="00C96F95">
        <w:rPr>
          <w:rFonts w:asciiTheme="minorEastAsia" w:eastAsiaTheme="minorEastAsia" w:hAnsiTheme="minorEastAsia" w:hint="eastAsia"/>
          <w:sz w:val="20"/>
        </w:rPr>
        <w:t>就学</w:t>
      </w:r>
      <w:r w:rsidRPr="00C96F95">
        <w:rPr>
          <w:rFonts w:asciiTheme="minorEastAsia" w:eastAsiaTheme="minorEastAsia" w:hAnsiTheme="minorEastAsia" w:hint="eastAsia"/>
          <w:sz w:val="20"/>
        </w:rPr>
        <w:t>前の</w:t>
      </w:r>
      <w:r w:rsidR="003E6C9B" w:rsidRPr="00C96F95">
        <w:rPr>
          <w:rFonts w:asciiTheme="minorEastAsia" w:eastAsiaTheme="minorEastAsia" w:hAnsiTheme="minorEastAsia" w:hint="eastAsia"/>
          <w:sz w:val="20"/>
        </w:rPr>
        <w:t>子ども</w:t>
      </w:r>
    </w:p>
    <w:p w:rsidR="003E6C9B" w:rsidRPr="00C96F95" w:rsidRDefault="003E6C9B" w:rsidP="009566F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ウ　</w:t>
      </w:r>
      <w:r w:rsidR="00C91DDC" w:rsidRPr="00C96F95">
        <w:rPr>
          <w:rFonts w:asciiTheme="minorEastAsia" w:eastAsiaTheme="minorEastAsia" w:hAnsiTheme="minorEastAsia" w:hint="eastAsia"/>
          <w:sz w:val="20"/>
        </w:rPr>
        <w:t>利用料</w:t>
      </w:r>
    </w:p>
    <w:p w:rsidR="003E6C9B" w:rsidRPr="00C96F95" w:rsidRDefault="003E6C9B" w:rsidP="009566FB">
      <w:pPr>
        <w:ind w:firstLineChars="550" w:firstLine="1123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子ども</w:t>
      </w:r>
      <w:r w:rsidR="00C91DDC" w:rsidRPr="00C96F95">
        <w:rPr>
          <w:rFonts w:asciiTheme="minorEastAsia" w:eastAsiaTheme="minorEastAsia" w:hAnsiTheme="minorEastAsia" w:hint="eastAsia"/>
          <w:sz w:val="20"/>
        </w:rPr>
        <w:t>１人につき１日1,000円</w:t>
      </w:r>
      <w:r w:rsidRPr="00C96F95">
        <w:rPr>
          <w:rFonts w:asciiTheme="minorEastAsia" w:eastAsiaTheme="minorEastAsia" w:hAnsiTheme="minorEastAsia" w:hint="eastAsia"/>
          <w:sz w:val="20"/>
        </w:rPr>
        <w:t>（</w:t>
      </w:r>
      <w:r w:rsidR="00C91DDC" w:rsidRPr="00C96F95">
        <w:rPr>
          <w:rFonts w:asciiTheme="minorEastAsia" w:eastAsiaTheme="minorEastAsia" w:hAnsiTheme="minorEastAsia" w:hint="eastAsia"/>
          <w:sz w:val="20"/>
        </w:rPr>
        <w:t>半日の場合は500円</w:t>
      </w:r>
      <w:r w:rsidRPr="00C96F95">
        <w:rPr>
          <w:rFonts w:asciiTheme="minorEastAsia" w:eastAsiaTheme="minorEastAsia" w:hAnsiTheme="minorEastAsia" w:hint="eastAsia"/>
          <w:sz w:val="20"/>
        </w:rPr>
        <w:t>）</w:t>
      </w:r>
    </w:p>
    <w:p w:rsidR="00A110FD" w:rsidRPr="00C96F95" w:rsidRDefault="003E6C9B" w:rsidP="00A110FD">
      <w:pPr>
        <w:ind w:firstLineChars="550" w:firstLine="1123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なお、子どもの</w:t>
      </w:r>
      <w:r w:rsidR="00C91DDC" w:rsidRPr="00C96F95">
        <w:rPr>
          <w:rFonts w:asciiTheme="minorEastAsia" w:eastAsiaTheme="minorEastAsia" w:hAnsiTheme="minorEastAsia" w:hint="eastAsia"/>
          <w:sz w:val="20"/>
        </w:rPr>
        <w:t>昼食</w:t>
      </w:r>
      <w:r w:rsidRPr="00C96F95">
        <w:rPr>
          <w:rFonts w:asciiTheme="minorEastAsia" w:eastAsiaTheme="minorEastAsia" w:hAnsiTheme="minorEastAsia" w:hint="eastAsia"/>
          <w:sz w:val="20"/>
        </w:rPr>
        <w:t>やおやつ、</w:t>
      </w:r>
      <w:r w:rsidR="00C91DDC" w:rsidRPr="00C96F95">
        <w:rPr>
          <w:rFonts w:asciiTheme="minorEastAsia" w:eastAsiaTheme="minorEastAsia" w:hAnsiTheme="minorEastAsia" w:hint="eastAsia"/>
          <w:sz w:val="20"/>
        </w:rPr>
        <w:t>飲み物等は</w:t>
      </w:r>
      <w:r w:rsidRPr="00C96F95">
        <w:rPr>
          <w:rFonts w:asciiTheme="minorEastAsia" w:eastAsiaTheme="minorEastAsia" w:hAnsiTheme="minorEastAsia" w:hint="eastAsia"/>
          <w:sz w:val="20"/>
        </w:rPr>
        <w:t>申込者が準備</w:t>
      </w:r>
      <w:r w:rsidR="007E1FCC" w:rsidRPr="00C96F95">
        <w:rPr>
          <w:rFonts w:asciiTheme="minorEastAsia" w:eastAsiaTheme="minorEastAsia" w:hAnsiTheme="minorEastAsia" w:hint="eastAsia"/>
          <w:sz w:val="20"/>
        </w:rPr>
        <w:t>してください。</w:t>
      </w:r>
    </w:p>
    <w:p w:rsidR="00C91DDC" w:rsidRPr="00C96F95" w:rsidRDefault="009566FB" w:rsidP="00A110FD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/>
          <w:sz w:val="20"/>
        </w:rPr>
        <w:t xml:space="preserve">６　</w:t>
      </w:r>
      <w:r w:rsidR="007F14C6" w:rsidRPr="00C96F95">
        <w:rPr>
          <w:rFonts w:asciiTheme="minorEastAsia" w:eastAsiaTheme="minorEastAsia" w:hAnsiTheme="minorEastAsia" w:hint="eastAsia"/>
          <w:sz w:val="20"/>
        </w:rPr>
        <w:t>いわて男女共同参画サポーター</w:t>
      </w:r>
      <w:r w:rsidR="008B0EB1" w:rsidRPr="00C96F95">
        <w:rPr>
          <w:rFonts w:asciiTheme="minorEastAsia" w:eastAsiaTheme="minorEastAsia" w:hAnsiTheme="minorEastAsia" w:hint="eastAsia"/>
          <w:sz w:val="20"/>
        </w:rPr>
        <w:t>の認定</w:t>
      </w:r>
    </w:p>
    <w:p w:rsidR="00C91DDC" w:rsidRPr="00C96F95" w:rsidRDefault="007E1FCC" w:rsidP="00C96F95">
      <w:pPr>
        <w:ind w:leftChars="200" w:left="428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実施講座（</w:t>
      </w:r>
      <w:r w:rsidR="003E6C9B" w:rsidRPr="00C96F95">
        <w:rPr>
          <w:rFonts w:asciiTheme="minorEastAsia" w:eastAsiaTheme="minorEastAsia" w:hAnsiTheme="minorEastAsia" w:hint="eastAsia"/>
          <w:sz w:val="20"/>
        </w:rPr>
        <w:t>別表１</w:t>
      </w:r>
      <w:r w:rsidRPr="00C96F95">
        <w:rPr>
          <w:rFonts w:asciiTheme="minorEastAsia" w:eastAsiaTheme="minorEastAsia" w:hAnsiTheme="minorEastAsia" w:hint="eastAsia"/>
          <w:sz w:val="20"/>
        </w:rPr>
        <w:t>）の</w:t>
      </w:r>
      <w:r w:rsidR="00984E93" w:rsidRPr="00C96F95">
        <w:rPr>
          <w:rFonts w:asciiTheme="minorEastAsia" w:eastAsiaTheme="minorEastAsia" w:hAnsiTheme="minorEastAsia" w:hint="eastAsia"/>
          <w:sz w:val="20"/>
        </w:rPr>
        <w:t>必要</w:t>
      </w:r>
      <w:r w:rsidR="00C91DDC" w:rsidRPr="00C96F95">
        <w:rPr>
          <w:rFonts w:asciiTheme="minorEastAsia" w:eastAsiaTheme="minorEastAsia" w:hAnsiTheme="minorEastAsia" w:hint="eastAsia"/>
          <w:sz w:val="20"/>
        </w:rPr>
        <w:t>単位</w:t>
      </w:r>
      <w:r w:rsidRPr="00C96F95">
        <w:rPr>
          <w:rFonts w:asciiTheme="minorEastAsia" w:eastAsiaTheme="minorEastAsia" w:hAnsiTheme="minorEastAsia" w:hint="eastAsia"/>
          <w:sz w:val="20"/>
        </w:rPr>
        <w:t>を</w:t>
      </w:r>
      <w:r w:rsidR="00C91DDC" w:rsidRPr="00C96F95">
        <w:rPr>
          <w:rFonts w:asciiTheme="minorEastAsia" w:eastAsiaTheme="minorEastAsia" w:hAnsiTheme="minorEastAsia" w:hint="eastAsia"/>
          <w:sz w:val="20"/>
        </w:rPr>
        <w:t>取得</w:t>
      </w:r>
      <w:r w:rsidRPr="00C96F95">
        <w:rPr>
          <w:rFonts w:asciiTheme="minorEastAsia" w:eastAsiaTheme="minorEastAsia" w:hAnsiTheme="minorEastAsia" w:hint="eastAsia"/>
          <w:sz w:val="20"/>
        </w:rPr>
        <w:t>及びまとめ</w:t>
      </w:r>
      <w:r w:rsidR="00946C3C" w:rsidRPr="00C96F95">
        <w:rPr>
          <w:rFonts w:asciiTheme="minorEastAsia" w:eastAsiaTheme="minorEastAsia" w:hAnsiTheme="minorEastAsia" w:hint="eastAsia"/>
          <w:sz w:val="20"/>
        </w:rPr>
        <w:t>の</w:t>
      </w:r>
      <w:r w:rsidR="00984E93" w:rsidRPr="00C96F95">
        <w:rPr>
          <w:rFonts w:asciiTheme="minorEastAsia" w:eastAsiaTheme="minorEastAsia" w:hAnsiTheme="minorEastAsia" w:hint="eastAsia"/>
          <w:sz w:val="20"/>
        </w:rPr>
        <w:t>レポートを提出した方</w:t>
      </w:r>
      <w:r w:rsidR="00CC1C31" w:rsidRPr="00C96F95">
        <w:rPr>
          <w:rFonts w:asciiTheme="minorEastAsia" w:eastAsiaTheme="minorEastAsia" w:hAnsiTheme="minorEastAsia" w:hint="eastAsia"/>
          <w:sz w:val="20"/>
        </w:rPr>
        <w:t>を</w:t>
      </w:r>
      <w:r w:rsidR="00984E93" w:rsidRPr="00C96F95">
        <w:rPr>
          <w:rFonts w:asciiTheme="minorEastAsia" w:eastAsiaTheme="minorEastAsia" w:hAnsiTheme="minorEastAsia" w:hint="eastAsia"/>
          <w:sz w:val="20"/>
        </w:rPr>
        <w:t>、</w:t>
      </w:r>
      <w:r w:rsidR="00C91DDC" w:rsidRPr="00C96F95">
        <w:rPr>
          <w:rFonts w:asciiTheme="minorEastAsia" w:eastAsiaTheme="minorEastAsia" w:hAnsiTheme="minorEastAsia" w:hint="eastAsia"/>
          <w:sz w:val="20"/>
        </w:rPr>
        <w:t>「いわて男女共同参画サポーター」</w:t>
      </w:r>
      <w:r w:rsidR="00984E93" w:rsidRPr="00C96F95">
        <w:rPr>
          <w:rFonts w:asciiTheme="minorEastAsia" w:eastAsiaTheme="minorEastAsia" w:hAnsiTheme="minorEastAsia" w:hint="eastAsia"/>
          <w:sz w:val="20"/>
        </w:rPr>
        <w:t>として</w:t>
      </w:r>
      <w:r w:rsidR="00C91DDC" w:rsidRPr="00C96F95">
        <w:rPr>
          <w:rFonts w:asciiTheme="minorEastAsia" w:eastAsiaTheme="minorEastAsia" w:hAnsiTheme="minorEastAsia" w:hint="eastAsia"/>
          <w:sz w:val="20"/>
        </w:rPr>
        <w:t>岩手県知事</w:t>
      </w:r>
      <w:r w:rsidR="00984E93" w:rsidRPr="00C96F95">
        <w:rPr>
          <w:rFonts w:asciiTheme="minorEastAsia" w:eastAsiaTheme="minorEastAsia" w:hAnsiTheme="minorEastAsia" w:hint="eastAsia"/>
          <w:sz w:val="20"/>
        </w:rPr>
        <w:t>が</w:t>
      </w:r>
      <w:r w:rsidR="00C91DDC" w:rsidRPr="00C96F95">
        <w:rPr>
          <w:rFonts w:asciiTheme="minorEastAsia" w:eastAsiaTheme="minorEastAsia" w:hAnsiTheme="minorEastAsia" w:hint="eastAsia"/>
          <w:sz w:val="20"/>
        </w:rPr>
        <w:t>認定</w:t>
      </w:r>
      <w:r w:rsidR="00984E93" w:rsidRPr="00C96F95">
        <w:rPr>
          <w:rFonts w:asciiTheme="minorEastAsia" w:eastAsiaTheme="minorEastAsia" w:hAnsiTheme="minorEastAsia" w:hint="eastAsia"/>
          <w:sz w:val="20"/>
        </w:rPr>
        <w:t>します。</w:t>
      </w:r>
    </w:p>
    <w:p w:rsidR="00C91DDC" w:rsidRPr="00C96F95" w:rsidRDefault="00984E93" w:rsidP="00D2341B">
      <w:pPr>
        <w:ind w:firstLineChars="150" w:firstLine="306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（１）</w:t>
      </w:r>
      <w:r w:rsidR="00F27F93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Pr="00C96F95">
        <w:rPr>
          <w:rFonts w:asciiTheme="minorEastAsia" w:eastAsiaTheme="minorEastAsia" w:hAnsiTheme="minorEastAsia" w:hint="eastAsia"/>
          <w:sz w:val="20"/>
        </w:rPr>
        <w:t>認定要件</w:t>
      </w:r>
    </w:p>
    <w:p w:rsidR="00F20C64" w:rsidRPr="00C96F95" w:rsidRDefault="00455988" w:rsidP="00D2341B">
      <w:pPr>
        <w:ind w:leftChars="400" w:left="857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全</w:t>
      </w:r>
      <w:r w:rsidR="00CC1C31" w:rsidRPr="00C96F95">
        <w:rPr>
          <w:rFonts w:asciiTheme="minorEastAsia" w:eastAsiaTheme="minorEastAsia" w:hAnsiTheme="minorEastAsia" w:hint="eastAsia"/>
          <w:sz w:val="20"/>
        </w:rPr>
        <w:t>14</w:t>
      </w:r>
      <w:r w:rsidRPr="00C96F95">
        <w:rPr>
          <w:rFonts w:asciiTheme="minorEastAsia" w:eastAsiaTheme="minorEastAsia" w:hAnsiTheme="minorEastAsia" w:hint="eastAsia"/>
          <w:sz w:val="20"/>
        </w:rPr>
        <w:t>講座</w:t>
      </w:r>
      <w:r w:rsidR="003B20DC" w:rsidRPr="00C96F95">
        <w:rPr>
          <w:rFonts w:asciiTheme="minorEastAsia" w:eastAsiaTheme="minorEastAsia" w:hAnsiTheme="minorEastAsia" w:hint="eastAsia"/>
          <w:sz w:val="20"/>
        </w:rPr>
        <w:t>中、</w:t>
      </w:r>
      <w:r w:rsidR="00CC1C31" w:rsidRPr="00C96F95">
        <w:rPr>
          <w:rFonts w:asciiTheme="minorEastAsia" w:eastAsiaTheme="minorEastAsia" w:hAnsiTheme="minorEastAsia" w:hint="eastAsia"/>
          <w:sz w:val="20"/>
        </w:rPr>
        <w:t>次の</w:t>
      </w:r>
      <w:r w:rsidR="00946C3C" w:rsidRPr="00C96F95">
        <w:rPr>
          <w:rFonts w:asciiTheme="minorEastAsia" w:eastAsiaTheme="minorEastAsia" w:hAnsiTheme="minorEastAsia" w:hint="eastAsia"/>
          <w:sz w:val="20"/>
        </w:rPr>
        <w:t>必修</w:t>
      </w:r>
      <w:r w:rsidR="00CC1C31" w:rsidRPr="00C96F95">
        <w:rPr>
          <w:rFonts w:asciiTheme="minorEastAsia" w:eastAsiaTheme="minorEastAsia" w:hAnsiTheme="minorEastAsia" w:hint="eastAsia"/>
          <w:sz w:val="20"/>
        </w:rPr>
        <w:t>講座及</w:t>
      </w:r>
      <w:r w:rsidR="003B20DC" w:rsidRPr="00C96F95">
        <w:rPr>
          <w:rFonts w:asciiTheme="minorEastAsia" w:eastAsiaTheme="minorEastAsia" w:hAnsiTheme="minorEastAsia" w:hint="eastAsia"/>
          <w:sz w:val="20"/>
        </w:rPr>
        <w:t>び</w:t>
      </w:r>
      <w:r w:rsidR="00CC1C31" w:rsidRPr="00C96F95">
        <w:rPr>
          <w:rFonts w:asciiTheme="minorEastAsia" w:eastAsiaTheme="minorEastAsia" w:hAnsiTheme="minorEastAsia" w:hint="eastAsia"/>
          <w:sz w:val="20"/>
        </w:rPr>
        <w:t>選択</w:t>
      </w:r>
      <w:r w:rsidRPr="00C96F95">
        <w:rPr>
          <w:rFonts w:asciiTheme="minorEastAsia" w:eastAsiaTheme="minorEastAsia" w:hAnsiTheme="minorEastAsia" w:hint="eastAsia"/>
          <w:sz w:val="20"/>
        </w:rPr>
        <w:t>講座</w:t>
      </w:r>
      <w:r w:rsidR="003B20DC" w:rsidRPr="00C96F95">
        <w:rPr>
          <w:rFonts w:asciiTheme="minorEastAsia" w:eastAsiaTheme="minorEastAsia" w:hAnsiTheme="minorEastAsia" w:hint="eastAsia"/>
          <w:sz w:val="20"/>
        </w:rPr>
        <w:t>から12単位の</w:t>
      </w:r>
      <w:r w:rsidRPr="00C96F95">
        <w:rPr>
          <w:rFonts w:asciiTheme="minorEastAsia" w:eastAsiaTheme="minorEastAsia" w:hAnsiTheme="minorEastAsia" w:hint="eastAsia"/>
          <w:sz w:val="20"/>
        </w:rPr>
        <w:t>受講</w:t>
      </w:r>
      <w:r w:rsidR="003B20DC" w:rsidRPr="00C96F95">
        <w:rPr>
          <w:rFonts w:asciiTheme="minorEastAsia" w:eastAsiaTheme="minorEastAsia" w:hAnsiTheme="minorEastAsia" w:hint="eastAsia"/>
          <w:sz w:val="20"/>
        </w:rPr>
        <w:t>が確認され、</w:t>
      </w:r>
      <w:r w:rsidR="007F14C6" w:rsidRPr="00C96F95">
        <w:rPr>
          <w:rFonts w:asciiTheme="minorEastAsia" w:eastAsiaTheme="minorEastAsia" w:hAnsiTheme="minorEastAsia" w:hint="eastAsia"/>
          <w:sz w:val="20"/>
        </w:rPr>
        <w:t>まとめ</w:t>
      </w:r>
      <w:r w:rsidR="00946C3C" w:rsidRPr="00C96F95">
        <w:rPr>
          <w:rFonts w:asciiTheme="minorEastAsia" w:eastAsiaTheme="minorEastAsia" w:hAnsiTheme="minorEastAsia" w:hint="eastAsia"/>
          <w:sz w:val="20"/>
        </w:rPr>
        <w:t>の</w:t>
      </w:r>
      <w:r w:rsidR="00D2341B" w:rsidRPr="00C96F95">
        <w:rPr>
          <w:rFonts w:asciiTheme="minorEastAsia" w:eastAsiaTheme="minorEastAsia" w:hAnsiTheme="minorEastAsia" w:hint="eastAsia"/>
          <w:sz w:val="20"/>
        </w:rPr>
        <w:t>レポート</w:t>
      </w:r>
      <w:r w:rsidR="003B20DC" w:rsidRPr="00C96F95">
        <w:rPr>
          <w:rFonts w:asciiTheme="minorEastAsia" w:eastAsiaTheme="minorEastAsia" w:hAnsiTheme="minorEastAsia" w:hint="eastAsia"/>
          <w:sz w:val="20"/>
        </w:rPr>
        <w:t>を</w:t>
      </w:r>
      <w:r w:rsidR="00CC1C31" w:rsidRPr="00C96F95">
        <w:rPr>
          <w:rFonts w:asciiTheme="minorEastAsia" w:eastAsiaTheme="minorEastAsia" w:hAnsiTheme="minorEastAsia" w:hint="eastAsia"/>
          <w:sz w:val="20"/>
        </w:rPr>
        <w:t>審査</w:t>
      </w:r>
      <w:r w:rsidR="003B20DC" w:rsidRPr="00C96F95">
        <w:rPr>
          <w:rFonts w:asciiTheme="minorEastAsia" w:eastAsiaTheme="minorEastAsia" w:hAnsiTheme="minorEastAsia" w:hint="eastAsia"/>
          <w:sz w:val="20"/>
        </w:rPr>
        <w:t>したうえで</w:t>
      </w:r>
      <w:r w:rsidRPr="00C96F95">
        <w:rPr>
          <w:rFonts w:asciiTheme="minorEastAsia" w:eastAsiaTheme="minorEastAsia" w:hAnsiTheme="minorEastAsia" w:hint="eastAsia"/>
          <w:sz w:val="20"/>
        </w:rPr>
        <w:t>認定</w:t>
      </w:r>
      <w:r w:rsidR="003B20DC" w:rsidRPr="00C96F95">
        <w:rPr>
          <w:rFonts w:asciiTheme="minorEastAsia" w:eastAsiaTheme="minorEastAsia" w:hAnsiTheme="minorEastAsia" w:hint="eastAsia"/>
          <w:sz w:val="20"/>
        </w:rPr>
        <w:t>されます</w:t>
      </w:r>
      <w:r w:rsidRPr="00C96F95">
        <w:rPr>
          <w:rFonts w:asciiTheme="minorEastAsia" w:eastAsiaTheme="minorEastAsia" w:hAnsiTheme="minorEastAsia" w:hint="eastAsia"/>
          <w:sz w:val="20"/>
        </w:rPr>
        <w:t>。</w:t>
      </w:r>
    </w:p>
    <w:p w:rsidR="00707E7F" w:rsidRPr="00C96F95" w:rsidRDefault="00CC1C31" w:rsidP="00D2341B">
      <w:pPr>
        <w:ind w:firstLineChars="150" w:firstLine="306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（２）</w:t>
      </w:r>
      <w:r w:rsidR="00F27F93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3F3D31" w:rsidRPr="00C96F95">
        <w:rPr>
          <w:rFonts w:asciiTheme="minorEastAsia" w:eastAsiaTheme="minorEastAsia" w:hAnsiTheme="minorEastAsia" w:hint="eastAsia"/>
          <w:sz w:val="20"/>
        </w:rPr>
        <w:t>必修講座</w:t>
      </w:r>
      <w:r w:rsidR="00D264E8" w:rsidRPr="00C96F95">
        <w:rPr>
          <w:rFonts w:asciiTheme="minorEastAsia" w:eastAsiaTheme="minorEastAsia" w:hAnsiTheme="minorEastAsia" w:hint="eastAsia"/>
          <w:sz w:val="20"/>
        </w:rPr>
        <w:t>(</w:t>
      </w:r>
      <w:r w:rsidR="00B66AB3" w:rsidRPr="00C96F95">
        <w:rPr>
          <w:rFonts w:asciiTheme="minorEastAsia" w:eastAsiaTheme="minorEastAsia" w:hAnsiTheme="minorEastAsia" w:hint="eastAsia"/>
          <w:sz w:val="20"/>
        </w:rPr>
        <w:t>６</w:t>
      </w:r>
      <w:r w:rsidR="00D264E8" w:rsidRPr="00C96F95">
        <w:rPr>
          <w:rFonts w:asciiTheme="minorEastAsia" w:eastAsiaTheme="minorEastAsia" w:hAnsiTheme="minorEastAsia" w:hint="eastAsia"/>
          <w:sz w:val="20"/>
        </w:rPr>
        <w:t>単位)</w:t>
      </w:r>
    </w:p>
    <w:p w:rsidR="00287A12" w:rsidRPr="00C96F95" w:rsidRDefault="002117E4" w:rsidP="00C16FA0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</w:t>
      </w:r>
      <w:r w:rsidR="007E1FCC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D2341B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Pr="00C96F95">
        <w:rPr>
          <w:rFonts w:asciiTheme="minorEastAsia" w:eastAsiaTheme="minorEastAsia" w:hAnsiTheme="minorEastAsia" w:hint="eastAsia"/>
          <w:sz w:val="20"/>
        </w:rPr>
        <w:t>ア　第1回</w:t>
      </w:r>
      <w:r w:rsidR="00707E7F" w:rsidRPr="00C96F95">
        <w:rPr>
          <w:rFonts w:asciiTheme="minorEastAsia" w:eastAsiaTheme="minorEastAsia" w:hAnsiTheme="minorEastAsia" w:hint="eastAsia"/>
          <w:sz w:val="20"/>
        </w:rPr>
        <w:t>の</w:t>
      </w:r>
      <w:r w:rsidR="005612B3" w:rsidRPr="00C96F95">
        <w:rPr>
          <w:rFonts w:asciiTheme="minorEastAsia" w:eastAsiaTheme="minorEastAsia" w:hAnsiTheme="minorEastAsia" w:hint="eastAsia"/>
          <w:sz w:val="20"/>
        </w:rPr>
        <w:t>３</w:t>
      </w:r>
      <w:r w:rsidR="003865A4" w:rsidRPr="00C96F95">
        <w:rPr>
          <w:rFonts w:asciiTheme="minorEastAsia" w:eastAsiaTheme="minorEastAsia" w:hAnsiTheme="minorEastAsia" w:hint="eastAsia"/>
          <w:sz w:val="20"/>
        </w:rPr>
        <w:t>講座</w:t>
      </w:r>
      <w:r w:rsidRPr="00C96F95">
        <w:rPr>
          <w:rFonts w:asciiTheme="minorEastAsia" w:eastAsiaTheme="minorEastAsia" w:hAnsiTheme="minorEastAsia" w:hint="eastAsia"/>
          <w:sz w:val="20"/>
        </w:rPr>
        <w:t>（</w:t>
      </w:r>
      <w:r w:rsidR="007E1FCC" w:rsidRPr="00C96F95">
        <w:rPr>
          <w:rFonts w:asciiTheme="minorEastAsia" w:eastAsiaTheme="minorEastAsia" w:hAnsiTheme="minorEastAsia" w:hint="eastAsia"/>
          <w:sz w:val="20"/>
        </w:rPr>
        <w:t>③</w:t>
      </w:r>
      <w:r w:rsidRPr="00C96F95">
        <w:rPr>
          <w:rFonts w:asciiTheme="minorEastAsia" w:eastAsiaTheme="minorEastAsia" w:hAnsiTheme="minorEastAsia" w:hint="eastAsia"/>
          <w:sz w:val="20"/>
        </w:rPr>
        <w:t>、</w:t>
      </w:r>
      <w:r w:rsidR="007E1FCC" w:rsidRPr="00C96F95">
        <w:rPr>
          <w:rFonts w:asciiTheme="minorEastAsia" w:eastAsiaTheme="minorEastAsia" w:hAnsiTheme="minorEastAsia" w:hint="eastAsia"/>
          <w:sz w:val="20"/>
        </w:rPr>
        <w:t>④、⑤の講座</w:t>
      </w:r>
      <w:r w:rsidRPr="00C96F95">
        <w:rPr>
          <w:rFonts w:asciiTheme="minorEastAsia" w:eastAsiaTheme="minorEastAsia" w:hAnsiTheme="minorEastAsia" w:hint="eastAsia"/>
          <w:sz w:val="20"/>
        </w:rPr>
        <w:t>）</w:t>
      </w:r>
    </w:p>
    <w:p w:rsidR="00287A12" w:rsidRPr="00C96F95" w:rsidRDefault="002117E4" w:rsidP="00D2341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イ　第２回の</w:t>
      </w:r>
      <w:r w:rsidR="003A2D14" w:rsidRPr="00C96F95">
        <w:rPr>
          <w:rFonts w:asciiTheme="minorEastAsia" w:eastAsiaTheme="minorEastAsia" w:hAnsiTheme="minorEastAsia" w:hint="eastAsia"/>
          <w:sz w:val="20"/>
        </w:rPr>
        <w:t>地域講座</w:t>
      </w:r>
      <w:r w:rsidR="00CA334C" w:rsidRPr="00C96F95">
        <w:rPr>
          <w:rFonts w:asciiTheme="minorEastAsia" w:eastAsiaTheme="minorEastAsia" w:hAnsiTheme="minorEastAsia" w:hint="eastAsia"/>
          <w:sz w:val="20"/>
        </w:rPr>
        <w:t>（</w:t>
      </w:r>
      <w:r w:rsidR="007E1FCC" w:rsidRPr="00C96F95">
        <w:rPr>
          <w:rFonts w:asciiTheme="minorEastAsia" w:eastAsiaTheme="minorEastAsia" w:hAnsiTheme="minorEastAsia" w:hint="eastAsia"/>
          <w:sz w:val="20"/>
        </w:rPr>
        <w:t>⑥の講座</w:t>
      </w:r>
      <w:r w:rsidR="00946C3C" w:rsidRPr="00C96F95">
        <w:rPr>
          <w:rFonts w:asciiTheme="minorEastAsia" w:eastAsiaTheme="minorEastAsia" w:hAnsiTheme="minorEastAsia" w:hint="eastAsia"/>
          <w:sz w:val="20"/>
        </w:rPr>
        <w:t>は</w:t>
      </w:r>
      <w:r w:rsidR="00B60365" w:rsidRPr="00C96F95">
        <w:rPr>
          <w:rFonts w:asciiTheme="minorEastAsia" w:eastAsiaTheme="minorEastAsia" w:hAnsiTheme="minorEastAsia" w:hint="eastAsia"/>
          <w:sz w:val="20"/>
        </w:rPr>
        <w:t>滝沢市</w:t>
      </w:r>
      <w:r w:rsidR="00CA334C" w:rsidRPr="00C96F95">
        <w:rPr>
          <w:rFonts w:asciiTheme="minorEastAsia" w:eastAsiaTheme="minorEastAsia" w:hAnsiTheme="minorEastAsia" w:hint="eastAsia"/>
          <w:sz w:val="20"/>
        </w:rPr>
        <w:t>、</w:t>
      </w:r>
      <w:r w:rsidR="00B60365" w:rsidRPr="00C96F95">
        <w:rPr>
          <w:rFonts w:asciiTheme="minorEastAsia" w:eastAsiaTheme="minorEastAsia" w:hAnsiTheme="minorEastAsia" w:hint="eastAsia"/>
          <w:sz w:val="20"/>
        </w:rPr>
        <w:t>西和賀町</w:t>
      </w:r>
      <w:r w:rsidR="00CA334C" w:rsidRPr="00C96F95">
        <w:rPr>
          <w:rFonts w:asciiTheme="minorEastAsia" w:eastAsiaTheme="minorEastAsia" w:hAnsiTheme="minorEastAsia" w:hint="eastAsia"/>
          <w:sz w:val="20"/>
        </w:rPr>
        <w:t>、</w:t>
      </w:r>
      <w:r w:rsidR="00B60365" w:rsidRPr="00C96F95">
        <w:rPr>
          <w:rFonts w:asciiTheme="minorEastAsia" w:eastAsiaTheme="minorEastAsia" w:hAnsiTheme="minorEastAsia" w:hint="eastAsia"/>
          <w:sz w:val="20"/>
        </w:rPr>
        <w:t>葛巻町</w:t>
      </w:r>
      <w:r w:rsidRPr="00C96F95">
        <w:rPr>
          <w:rFonts w:asciiTheme="minorEastAsia" w:eastAsiaTheme="minorEastAsia" w:hAnsiTheme="minorEastAsia" w:hint="eastAsia"/>
          <w:sz w:val="20"/>
        </w:rPr>
        <w:t>に</w:t>
      </w:r>
      <w:r w:rsidR="00946C3C" w:rsidRPr="00C96F95">
        <w:rPr>
          <w:rFonts w:asciiTheme="minorEastAsia" w:eastAsiaTheme="minorEastAsia" w:hAnsiTheme="minorEastAsia" w:hint="eastAsia"/>
          <w:sz w:val="20"/>
        </w:rPr>
        <w:t>おいて</w:t>
      </w:r>
      <w:r w:rsidRPr="00C96F95">
        <w:rPr>
          <w:rFonts w:asciiTheme="minorEastAsia" w:eastAsiaTheme="minorEastAsia" w:hAnsiTheme="minorEastAsia" w:hint="eastAsia"/>
          <w:sz w:val="20"/>
        </w:rPr>
        <w:t>開催</w:t>
      </w:r>
      <w:r w:rsidR="00946C3C" w:rsidRPr="00C96F95">
        <w:rPr>
          <w:rFonts w:asciiTheme="minorEastAsia" w:eastAsiaTheme="minorEastAsia" w:hAnsiTheme="minorEastAsia" w:hint="eastAsia"/>
          <w:sz w:val="20"/>
        </w:rPr>
        <w:t>。開催地を選択）</w:t>
      </w:r>
    </w:p>
    <w:p w:rsidR="00287A12" w:rsidRPr="00C96F95" w:rsidRDefault="002117E4" w:rsidP="00D2341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ウ　第６回</w:t>
      </w:r>
      <w:r w:rsidR="00835087" w:rsidRPr="00C96F95">
        <w:rPr>
          <w:rFonts w:asciiTheme="minorEastAsia" w:eastAsiaTheme="minorEastAsia" w:hAnsiTheme="minorEastAsia" w:hint="eastAsia"/>
          <w:sz w:val="20"/>
        </w:rPr>
        <w:t>の</w:t>
      </w:r>
      <w:r w:rsidR="007F14C6" w:rsidRPr="00C96F95">
        <w:rPr>
          <w:rFonts w:asciiTheme="minorEastAsia" w:eastAsiaTheme="minorEastAsia" w:hAnsiTheme="minorEastAsia" w:hint="eastAsia"/>
          <w:sz w:val="20"/>
        </w:rPr>
        <w:t>２</w:t>
      </w:r>
      <w:r w:rsidR="00835087" w:rsidRPr="00C96F95">
        <w:rPr>
          <w:rFonts w:asciiTheme="minorEastAsia" w:eastAsiaTheme="minorEastAsia" w:hAnsiTheme="minorEastAsia" w:hint="eastAsia"/>
          <w:sz w:val="20"/>
        </w:rPr>
        <w:t>講座</w:t>
      </w:r>
      <w:r w:rsidR="007661CC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EB36D7" w:rsidRPr="00C96F95">
        <w:rPr>
          <w:rFonts w:asciiTheme="minorEastAsia" w:eastAsiaTheme="minorEastAsia" w:hAnsiTheme="minorEastAsia" w:hint="eastAsia"/>
          <w:sz w:val="20"/>
        </w:rPr>
        <w:t>（</w:t>
      </w:r>
      <w:r w:rsidR="007E1FCC" w:rsidRPr="00C96F95">
        <w:rPr>
          <w:rFonts w:asciiTheme="minorEastAsia" w:eastAsiaTheme="minorEastAsia" w:hAnsiTheme="minorEastAsia" w:hint="eastAsia"/>
          <w:sz w:val="20"/>
        </w:rPr>
        <w:t>⑬</w:t>
      </w:r>
      <w:r w:rsidR="003B20DC" w:rsidRPr="00C96F95">
        <w:rPr>
          <w:rFonts w:asciiTheme="minorEastAsia" w:eastAsiaTheme="minorEastAsia" w:hAnsiTheme="minorEastAsia" w:hint="eastAsia"/>
          <w:sz w:val="20"/>
        </w:rPr>
        <w:t>、⑭</w:t>
      </w:r>
      <w:r w:rsidR="007E1FCC" w:rsidRPr="00C96F95">
        <w:rPr>
          <w:rFonts w:asciiTheme="minorEastAsia" w:eastAsiaTheme="minorEastAsia" w:hAnsiTheme="minorEastAsia" w:hint="eastAsia"/>
          <w:sz w:val="20"/>
        </w:rPr>
        <w:t>の講座</w:t>
      </w:r>
      <w:r w:rsidR="007661CC" w:rsidRPr="00C96F95">
        <w:rPr>
          <w:rFonts w:asciiTheme="minorEastAsia" w:eastAsiaTheme="minorEastAsia" w:hAnsiTheme="minorEastAsia" w:hint="eastAsia"/>
          <w:sz w:val="20"/>
        </w:rPr>
        <w:t>）</w:t>
      </w:r>
      <w:r w:rsidR="00F20C64" w:rsidRPr="00C96F95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FF0438" w:rsidRPr="00C96F95" w:rsidRDefault="00964011" w:rsidP="00D2341B">
      <w:pPr>
        <w:ind w:firstLineChars="150" w:firstLine="306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（３） </w:t>
      </w:r>
      <w:r w:rsidR="006355B8" w:rsidRPr="00C96F95">
        <w:rPr>
          <w:rFonts w:asciiTheme="minorEastAsia" w:eastAsiaTheme="minorEastAsia" w:hAnsiTheme="minorEastAsia" w:hint="eastAsia"/>
          <w:sz w:val="20"/>
        </w:rPr>
        <w:t>選択</w:t>
      </w:r>
      <w:r w:rsidR="003F3D31" w:rsidRPr="00C96F95">
        <w:rPr>
          <w:rFonts w:asciiTheme="minorEastAsia" w:eastAsiaTheme="minorEastAsia" w:hAnsiTheme="minorEastAsia" w:hint="eastAsia"/>
          <w:sz w:val="20"/>
        </w:rPr>
        <w:t>講座</w:t>
      </w:r>
      <w:r w:rsidR="00832CEE" w:rsidRPr="00C96F95">
        <w:rPr>
          <w:rFonts w:asciiTheme="minorEastAsia" w:eastAsiaTheme="minorEastAsia" w:hAnsiTheme="minorEastAsia" w:hint="eastAsia"/>
          <w:sz w:val="20"/>
        </w:rPr>
        <w:t>(</w:t>
      </w:r>
      <w:r w:rsidR="007F14C6" w:rsidRPr="00C96F95">
        <w:rPr>
          <w:rFonts w:asciiTheme="minorEastAsia" w:eastAsiaTheme="minorEastAsia" w:hAnsiTheme="minorEastAsia" w:hint="eastAsia"/>
          <w:sz w:val="20"/>
        </w:rPr>
        <w:t>６</w:t>
      </w:r>
      <w:r w:rsidR="00832CEE" w:rsidRPr="00C96F95">
        <w:rPr>
          <w:rFonts w:asciiTheme="minorEastAsia" w:eastAsiaTheme="minorEastAsia" w:hAnsiTheme="minorEastAsia" w:hint="eastAsia"/>
          <w:sz w:val="20"/>
        </w:rPr>
        <w:t>単位)</w:t>
      </w:r>
    </w:p>
    <w:p w:rsidR="007E1FCC" w:rsidRPr="00C96F95" w:rsidRDefault="007E1FCC" w:rsidP="00C16FA0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D2341B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Pr="00C96F95">
        <w:rPr>
          <w:rFonts w:asciiTheme="minorEastAsia" w:eastAsiaTheme="minorEastAsia" w:hAnsiTheme="minorEastAsia" w:hint="eastAsia"/>
          <w:sz w:val="20"/>
        </w:rPr>
        <w:t xml:space="preserve">ア　</w:t>
      </w:r>
      <w:r w:rsidR="002117E4" w:rsidRPr="00C96F95">
        <w:rPr>
          <w:rFonts w:asciiTheme="minorEastAsia" w:eastAsiaTheme="minorEastAsia" w:hAnsiTheme="minorEastAsia" w:hint="eastAsia"/>
          <w:sz w:val="20"/>
        </w:rPr>
        <w:t>オープニング講座</w:t>
      </w:r>
      <w:r w:rsidRPr="00C96F95">
        <w:rPr>
          <w:rFonts w:asciiTheme="minorEastAsia" w:eastAsiaTheme="minorEastAsia" w:hAnsiTheme="minorEastAsia" w:hint="eastAsia"/>
          <w:sz w:val="20"/>
        </w:rPr>
        <w:t>（①</w:t>
      </w:r>
      <w:r w:rsidR="002117E4" w:rsidRPr="00C96F95">
        <w:rPr>
          <w:rFonts w:asciiTheme="minorEastAsia" w:eastAsiaTheme="minorEastAsia" w:hAnsiTheme="minorEastAsia" w:hint="eastAsia"/>
          <w:sz w:val="20"/>
        </w:rPr>
        <w:t>、</w:t>
      </w:r>
      <w:r w:rsidRPr="00C96F95">
        <w:rPr>
          <w:rFonts w:asciiTheme="minorEastAsia" w:eastAsiaTheme="minorEastAsia" w:hAnsiTheme="minorEastAsia" w:hint="eastAsia"/>
          <w:sz w:val="20"/>
        </w:rPr>
        <w:t>②の講座）</w:t>
      </w:r>
    </w:p>
    <w:p w:rsidR="003B20DC" w:rsidRPr="00C96F95" w:rsidRDefault="007E1FCC" w:rsidP="00C16FA0">
      <w:pPr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D2341B" w:rsidRPr="00C96F95">
        <w:rPr>
          <w:rFonts w:asciiTheme="minorEastAsia" w:eastAsiaTheme="minorEastAsia" w:hAnsiTheme="minorEastAsia" w:hint="eastAsia"/>
          <w:sz w:val="20"/>
        </w:rPr>
        <w:t xml:space="preserve"> イ</w:t>
      </w:r>
      <w:r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2117E4" w:rsidRPr="00C96F95">
        <w:rPr>
          <w:rFonts w:asciiTheme="minorEastAsia" w:eastAsiaTheme="minorEastAsia" w:hAnsiTheme="minorEastAsia" w:hint="eastAsia"/>
          <w:sz w:val="20"/>
        </w:rPr>
        <w:t>第３回講座</w:t>
      </w:r>
      <w:r w:rsidR="003B20DC" w:rsidRPr="00C96F95">
        <w:rPr>
          <w:rFonts w:asciiTheme="minorEastAsia" w:eastAsiaTheme="minorEastAsia" w:hAnsiTheme="minorEastAsia" w:hint="eastAsia"/>
          <w:sz w:val="20"/>
        </w:rPr>
        <w:t>（⑦</w:t>
      </w:r>
      <w:r w:rsidR="002117E4" w:rsidRPr="00C96F95">
        <w:rPr>
          <w:rFonts w:asciiTheme="minorEastAsia" w:eastAsiaTheme="minorEastAsia" w:hAnsiTheme="minorEastAsia" w:hint="eastAsia"/>
          <w:sz w:val="20"/>
        </w:rPr>
        <w:t>、</w:t>
      </w:r>
      <w:r w:rsidR="003B20DC" w:rsidRPr="00C96F95">
        <w:rPr>
          <w:rFonts w:asciiTheme="minorEastAsia" w:eastAsiaTheme="minorEastAsia" w:hAnsiTheme="minorEastAsia" w:hint="eastAsia"/>
          <w:sz w:val="20"/>
        </w:rPr>
        <w:t>⑧の講座）</w:t>
      </w:r>
    </w:p>
    <w:p w:rsidR="003B20DC" w:rsidRPr="00C96F95" w:rsidRDefault="003B20DC" w:rsidP="00D2341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ウ　</w:t>
      </w:r>
      <w:r w:rsidR="002117E4" w:rsidRPr="00C96F95">
        <w:rPr>
          <w:rFonts w:asciiTheme="minorEastAsia" w:eastAsiaTheme="minorEastAsia" w:hAnsiTheme="minorEastAsia" w:hint="eastAsia"/>
          <w:sz w:val="20"/>
        </w:rPr>
        <w:t>第４回講座</w:t>
      </w:r>
      <w:r w:rsidRPr="00C96F95">
        <w:rPr>
          <w:rFonts w:asciiTheme="minorEastAsia" w:eastAsiaTheme="minorEastAsia" w:hAnsiTheme="minorEastAsia" w:hint="eastAsia"/>
          <w:sz w:val="20"/>
        </w:rPr>
        <w:t>（⑨</w:t>
      </w:r>
      <w:r w:rsidR="002117E4" w:rsidRPr="00C96F95">
        <w:rPr>
          <w:rFonts w:asciiTheme="minorEastAsia" w:eastAsiaTheme="minorEastAsia" w:hAnsiTheme="minorEastAsia" w:hint="eastAsia"/>
          <w:sz w:val="20"/>
        </w:rPr>
        <w:t>、</w:t>
      </w:r>
      <w:r w:rsidRPr="00C96F95">
        <w:rPr>
          <w:rFonts w:asciiTheme="minorEastAsia" w:eastAsiaTheme="minorEastAsia" w:hAnsiTheme="minorEastAsia" w:hint="eastAsia"/>
          <w:sz w:val="20"/>
        </w:rPr>
        <w:t>⑩の講座）</w:t>
      </w:r>
    </w:p>
    <w:p w:rsidR="009E20AB" w:rsidRPr="00C96F95" w:rsidRDefault="003B20DC" w:rsidP="00D2341B">
      <w:pPr>
        <w:ind w:firstLineChars="350" w:firstLine="715"/>
        <w:jc w:val="left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エ　</w:t>
      </w:r>
      <w:r w:rsidR="002117E4" w:rsidRPr="00C96F95">
        <w:rPr>
          <w:rFonts w:asciiTheme="minorEastAsia" w:eastAsiaTheme="minorEastAsia" w:hAnsiTheme="minorEastAsia" w:hint="eastAsia"/>
          <w:sz w:val="20"/>
        </w:rPr>
        <w:t>第５回講座</w:t>
      </w:r>
      <w:r w:rsidRPr="00C96F95">
        <w:rPr>
          <w:rFonts w:asciiTheme="minorEastAsia" w:eastAsiaTheme="minorEastAsia" w:hAnsiTheme="minorEastAsia" w:hint="eastAsia"/>
          <w:sz w:val="20"/>
        </w:rPr>
        <w:t>（⑪、⑫の講座）</w:t>
      </w:r>
    </w:p>
    <w:p w:rsidR="009E20AB" w:rsidRPr="00C96F95" w:rsidRDefault="009E20AB" w:rsidP="00FA6529">
      <w:pPr>
        <w:ind w:firstLineChars="150" w:firstLine="306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lastRenderedPageBreak/>
        <w:t>（４）</w:t>
      </w:r>
      <w:r w:rsidR="00964011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Pr="00C96F95">
        <w:rPr>
          <w:rFonts w:asciiTheme="minorEastAsia" w:eastAsiaTheme="minorEastAsia" w:hAnsiTheme="minorEastAsia" w:hint="eastAsia"/>
          <w:sz w:val="20"/>
        </w:rPr>
        <w:t>講座まとめ</w:t>
      </w:r>
      <w:r w:rsidR="00946C3C" w:rsidRPr="00C96F95">
        <w:rPr>
          <w:rFonts w:asciiTheme="minorEastAsia" w:eastAsiaTheme="minorEastAsia" w:hAnsiTheme="minorEastAsia" w:hint="eastAsia"/>
          <w:sz w:val="20"/>
        </w:rPr>
        <w:t>の</w:t>
      </w:r>
      <w:r w:rsidRPr="00C96F95">
        <w:rPr>
          <w:rFonts w:asciiTheme="minorEastAsia" w:eastAsiaTheme="minorEastAsia" w:hAnsiTheme="minorEastAsia" w:hint="eastAsia"/>
          <w:sz w:val="20"/>
        </w:rPr>
        <w:t>レポートについて</w:t>
      </w:r>
    </w:p>
    <w:p w:rsidR="009E20AB" w:rsidRPr="00C96F95" w:rsidRDefault="009E20AB" w:rsidP="00FA6529">
      <w:pPr>
        <w:ind w:leftChars="400" w:left="857"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男女共同参画サポーター認定のため、第</w:t>
      </w:r>
      <w:r w:rsidR="00E74D30" w:rsidRPr="00E74D30">
        <w:rPr>
          <w:rFonts w:asciiTheme="minorEastAsia" w:eastAsiaTheme="minorEastAsia" w:hAnsiTheme="minorEastAsia" w:hint="eastAsia"/>
          <w:sz w:val="20"/>
        </w:rPr>
        <w:t>４回</w:t>
      </w:r>
      <w:r w:rsidRPr="00C96F95">
        <w:rPr>
          <w:rFonts w:asciiTheme="minorEastAsia" w:eastAsiaTheme="minorEastAsia" w:hAnsiTheme="minorEastAsia" w:hint="eastAsia"/>
          <w:sz w:val="20"/>
        </w:rPr>
        <w:t>講座を終了した後、下記によりまとめのレポートを提出してください。</w:t>
      </w:r>
    </w:p>
    <w:p w:rsidR="00FA6529" w:rsidRPr="00C96F95" w:rsidRDefault="009E20AB" w:rsidP="00FA6529">
      <w:pPr>
        <w:ind w:firstLineChars="300" w:firstLine="613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ア　</w:t>
      </w:r>
      <w:r w:rsidR="0029362F" w:rsidRPr="00C96F95">
        <w:rPr>
          <w:rFonts w:asciiTheme="minorEastAsia" w:eastAsiaTheme="minorEastAsia" w:hAnsiTheme="minorEastAsia" w:hint="eastAsia"/>
          <w:sz w:val="20"/>
        </w:rPr>
        <w:t>提出</w:t>
      </w:r>
      <w:r w:rsidRPr="00C96F95">
        <w:rPr>
          <w:rFonts w:asciiTheme="minorEastAsia" w:eastAsiaTheme="minorEastAsia" w:hAnsiTheme="minorEastAsia" w:hint="eastAsia"/>
          <w:sz w:val="20"/>
        </w:rPr>
        <w:t>レポート</w:t>
      </w:r>
      <w:r w:rsidR="0029362F" w:rsidRPr="00C96F95">
        <w:rPr>
          <w:rFonts w:asciiTheme="minorEastAsia" w:eastAsiaTheme="minorEastAsia" w:hAnsiTheme="minorEastAsia" w:hint="eastAsia"/>
          <w:sz w:val="20"/>
        </w:rPr>
        <w:t>の</w:t>
      </w:r>
      <w:r w:rsidRPr="00C96F95">
        <w:rPr>
          <w:rFonts w:asciiTheme="minorEastAsia" w:eastAsiaTheme="minorEastAsia" w:hAnsiTheme="minorEastAsia" w:hint="eastAsia"/>
          <w:sz w:val="20"/>
        </w:rPr>
        <w:t>テーマ</w:t>
      </w:r>
      <w:r w:rsidR="005F5DE6" w:rsidRPr="00C96F95">
        <w:rPr>
          <w:rFonts w:asciiTheme="minorEastAsia" w:eastAsiaTheme="minorEastAsia" w:hAnsiTheme="minorEastAsia" w:hint="eastAsia"/>
          <w:sz w:val="20"/>
        </w:rPr>
        <w:t>（どちらか1つを選ぶ）</w:t>
      </w:r>
    </w:p>
    <w:p w:rsidR="009E20AB" w:rsidRPr="00C96F95" w:rsidRDefault="009E20AB" w:rsidP="00FA6529">
      <w:pPr>
        <w:ind w:firstLineChars="500" w:firstLine="1025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b/>
          <w:sz w:val="20"/>
        </w:rPr>
        <w:t>テーマ１「講座を受講し、自分に力がついたと思うこと」</w:t>
      </w:r>
    </w:p>
    <w:p w:rsidR="009E20AB" w:rsidRPr="00C96F95" w:rsidRDefault="009E20AB" w:rsidP="00FA6529">
      <w:pPr>
        <w:ind w:firstLineChars="500" w:firstLine="1025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b/>
          <w:sz w:val="20"/>
        </w:rPr>
        <w:t>テーマ２「講座を受講し、これから活動していきたいと思うこと」</w:t>
      </w:r>
    </w:p>
    <w:p w:rsidR="009E20AB" w:rsidRPr="00C96F95" w:rsidRDefault="009E20AB" w:rsidP="00FA6529">
      <w:pPr>
        <w:ind w:firstLineChars="300" w:firstLine="613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イ　提出締め切り</w:t>
      </w:r>
    </w:p>
    <w:p w:rsidR="009E20AB" w:rsidRPr="00C96F95" w:rsidRDefault="009E20AB" w:rsidP="00FA6529">
      <w:pPr>
        <w:ind w:firstLineChars="500" w:firstLine="1021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2019年10月</w:t>
      </w:r>
      <w:r w:rsidR="00946C3C" w:rsidRPr="00C96F95">
        <w:rPr>
          <w:rFonts w:asciiTheme="minorEastAsia" w:eastAsiaTheme="minorEastAsia" w:hAnsiTheme="minorEastAsia" w:hint="eastAsia"/>
          <w:sz w:val="20"/>
        </w:rPr>
        <w:t>31</w:t>
      </w:r>
      <w:r w:rsidRPr="00C96F95">
        <w:rPr>
          <w:rFonts w:asciiTheme="minorEastAsia" w:eastAsiaTheme="minorEastAsia" w:hAnsiTheme="minorEastAsia" w:hint="eastAsia"/>
          <w:sz w:val="20"/>
        </w:rPr>
        <w:t>日（木）17時</w:t>
      </w:r>
      <w:r w:rsidR="00C056D4">
        <w:rPr>
          <w:rFonts w:asciiTheme="minorEastAsia" w:eastAsiaTheme="minorEastAsia" w:hAnsiTheme="minorEastAsia" w:hint="eastAsia"/>
          <w:sz w:val="20"/>
        </w:rPr>
        <w:t>（</w:t>
      </w:r>
      <w:r w:rsidRPr="00C96F95">
        <w:rPr>
          <w:rFonts w:asciiTheme="minorEastAsia" w:eastAsiaTheme="minorEastAsia" w:hAnsiTheme="minorEastAsia" w:hint="eastAsia"/>
          <w:sz w:val="20"/>
        </w:rPr>
        <w:t>必着</w:t>
      </w:r>
      <w:r w:rsidR="00C056D4">
        <w:rPr>
          <w:rFonts w:asciiTheme="minorEastAsia" w:eastAsiaTheme="minorEastAsia" w:hAnsiTheme="minorEastAsia" w:hint="eastAsia"/>
          <w:sz w:val="20"/>
        </w:rPr>
        <w:t>）</w:t>
      </w:r>
    </w:p>
    <w:p w:rsidR="00FA6529" w:rsidRPr="00C96F95" w:rsidRDefault="00964011" w:rsidP="00FA6529">
      <w:pPr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</w:t>
      </w:r>
      <w:r w:rsidR="0016523A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FA6529" w:rsidRPr="00C96F95">
        <w:rPr>
          <w:rFonts w:asciiTheme="minorEastAsia" w:eastAsiaTheme="minorEastAsia" w:hAnsiTheme="minorEastAsia"/>
          <w:sz w:val="20"/>
        </w:rPr>
        <w:t xml:space="preserve"> </w:t>
      </w:r>
      <w:r w:rsidR="009E20AB" w:rsidRPr="00C96F95">
        <w:rPr>
          <w:rFonts w:asciiTheme="minorEastAsia" w:eastAsiaTheme="minorEastAsia" w:hAnsiTheme="minorEastAsia" w:hint="eastAsia"/>
          <w:sz w:val="20"/>
        </w:rPr>
        <w:t>ウ　提出先</w:t>
      </w:r>
    </w:p>
    <w:p w:rsidR="009E20AB" w:rsidRPr="00C96F95" w:rsidRDefault="009E20AB" w:rsidP="00FA6529">
      <w:pPr>
        <w:ind w:firstLineChars="500" w:firstLine="1021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岩手県男女共同参画センター（郵送、メール、ＦＡＸ等により提出してください。）</w:t>
      </w:r>
    </w:p>
    <w:p w:rsidR="009E20AB" w:rsidRPr="00C96F95" w:rsidRDefault="009E20AB" w:rsidP="00FA6529">
      <w:pPr>
        <w:ind w:firstLineChars="150" w:firstLine="306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（５）</w:t>
      </w:r>
      <w:r w:rsidR="00964011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A11EE3" w:rsidRPr="00C96F95">
        <w:rPr>
          <w:rFonts w:asciiTheme="minorEastAsia" w:eastAsiaTheme="minorEastAsia" w:hAnsiTheme="minorEastAsia" w:hint="eastAsia"/>
          <w:sz w:val="20"/>
        </w:rPr>
        <w:t>必修</w:t>
      </w:r>
      <w:r w:rsidRPr="00C96F95">
        <w:rPr>
          <w:rFonts w:asciiTheme="minorEastAsia" w:eastAsiaTheme="minorEastAsia" w:hAnsiTheme="minorEastAsia" w:hint="eastAsia"/>
          <w:sz w:val="20"/>
        </w:rPr>
        <w:t>講座の代替措置について</w:t>
      </w:r>
    </w:p>
    <w:p w:rsidR="00FA6529" w:rsidRPr="00C96F95" w:rsidRDefault="009E20AB" w:rsidP="00C16FA0">
      <w:pPr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964011" w:rsidRPr="00C96F95">
        <w:rPr>
          <w:rFonts w:asciiTheme="minorEastAsia" w:eastAsiaTheme="minorEastAsia" w:hAnsiTheme="minorEastAsia" w:hint="eastAsia"/>
          <w:sz w:val="20"/>
        </w:rPr>
        <w:t xml:space="preserve">  </w:t>
      </w:r>
      <w:r w:rsidR="00FA6529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Pr="00C96F95">
        <w:rPr>
          <w:rFonts w:asciiTheme="minorEastAsia" w:eastAsiaTheme="minorEastAsia" w:hAnsiTheme="minorEastAsia" w:hint="eastAsia"/>
          <w:sz w:val="20"/>
        </w:rPr>
        <w:t>やむを得ず</w:t>
      </w:r>
      <w:r w:rsidR="00A11EE3" w:rsidRPr="00C96F95">
        <w:rPr>
          <w:rFonts w:asciiTheme="minorEastAsia" w:eastAsiaTheme="minorEastAsia" w:hAnsiTheme="minorEastAsia" w:hint="eastAsia"/>
          <w:sz w:val="20"/>
        </w:rPr>
        <w:t>必修</w:t>
      </w:r>
      <w:r w:rsidRPr="00C96F95">
        <w:rPr>
          <w:rFonts w:asciiTheme="minorEastAsia" w:eastAsiaTheme="minorEastAsia" w:hAnsiTheme="minorEastAsia" w:hint="eastAsia"/>
          <w:sz w:val="20"/>
        </w:rPr>
        <w:t>講座を受講できない場合は、下記</w:t>
      </w:r>
      <w:r w:rsidR="00F071F7" w:rsidRPr="00C96F95">
        <w:rPr>
          <w:rFonts w:asciiTheme="minorEastAsia" w:eastAsiaTheme="minorEastAsia" w:hAnsiTheme="minorEastAsia" w:hint="eastAsia"/>
          <w:sz w:val="20"/>
        </w:rPr>
        <w:t>により代替措置を行います。</w:t>
      </w:r>
    </w:p>
    <w:p w:rsidR="00C16FA0" w:rsidRPr="00C96F95" w:rsidRDefault="009E20AB" w:rsidP="00FA6529">
      <w:pPr>
        <w:ind w:firstLineChars="300" w:firstLine="613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ア　第１回講座（</w:t>
      </w:r>
      <w:r w:rsidR="00E74D30">
        <w:rPr>
          <w:rFonts w:asciiTheme="minorEastAsia" w:eastAsiaTheme="minorEastAsia" w:hAnsiTheme="minorEastAsia" w:hint="eastAsia"/>
          <w:color w:val="000000" w:themeColor="text1"/>
          <w:sz w:val="20"/>
        </w:rPr>
        <w:t>７月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12日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（金）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）の代替</w:t>
      </w:r>
      <w:r w:rsidR="00946C3C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講座</w:t>
      </w:r>
    </w:p>
    <w:p w:rsidR="00FA6529" w:rsidRPr="00C96F95" w:rsidRDefault="0014242F" w:rsidP="004B1523">
      <w:pPr>
        <w:ind w:leftChars="400" w:left="857" w:firstLineChars="100" w:firstLine="204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第２回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講座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="004B1523" w:rsidRPr="00E74D30">
        <w:rPr>
          <w:rFonts w:asciiTheme="minorEastAsia" w:eastAsiaTheme="minorEastAsia" w:hAnsiTheme="minorEastAsia" w:hint="eastAsia"/>
          <w:sz w:val="20"/>
        </w:rPr>
        <w:t>７</w:t>
      </w:r>
      <w:r w:rsidR="00946C3C" w:rsidRPr="00E74D30">
        <w:rPr>
          <w:rFonts w:asciiTheme="minorEastAsia" w:eastAsiaTheme="minorEastAsia" w:hAnsiTheme="minorEastAsia" w:hint="eastAsia"/>
          <w:sz w:val="20"/>
        </w:rPr>
        <w:t>月</w:t>
      </w:r>
      <w:r w:rsidR="004D7836" w:rsidRPr="00E74D30">
        <w:rPr>
          <w:rFonts w:asciiTheme="minorEastAsia" w:eastAsiaTheme="minorEastAsia" w:hAnsiTheme="minorEastAsia" w:hint="eastAsia"/>
          <w:sz w:val="20"/>
        </w:rPr>
        <w:t>、８月</w:t>
      </w:r>
      <w:r w:rsidR="00946C3C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開催の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地域講座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946C3C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の午後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に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実施</w:t>
      </w:r>
      <w:r w:rsidR="00C16FA0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します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。最寄りの会場にて受講してください。</w:t>
      </w:r>
    </w:p>
    <w:p w:rsidR="009E20AB" w:rsidRPr="00C96F95" w:rsidRDefault="0014242F" w:rsidP="00FA6529">
      <w:pPr>
        <w:ind w:firstLineChars="300" w:firstLine="613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イ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第６回講座（</w:t>
      </w:r>
      <w:r w:rsidR="009E20AB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11月24日（日）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9E20AB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の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代替</w:t>
      </w:r>
      <w:r w:rsidR="00FC7AF4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講座</w:t>
      </w:r>
    </w:p>
    <w:p w:rsidR="0029362F" w:rsidRPr="00C96F95" w:rsidRDefault="00FA6529" w:rsidP="00FA6529">
      <w:pPr>
        <w:ind w:firstLineChars="500" w:firstLine="1021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/>
          <w:color w:val="000000" w:themeColor="text1"/>
          <w:sz w:val="20"/>
        </w:rPr>
        <w:t xml:space="preserve">①　</w:t>
      </w:r>
      <w:r w:rsidR="0029362F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日時</w:t>
      </w:r>
    </w:p>
    <w:p w:rsidR="00F071F7" w:rsidRPr="00C96F95" w:rsidRDefault="0029362F" w:rsidP="00FA6529">
      <w:pPr>
        <w:pStyle w:val="af"/>
        <w:ind w:leftChars="0" w:left="1178" w:firstLineChars="150" w:firstLine="306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11月30日（土）、</w:t>
      </w:r>
      <w:r w:rsidR="00F071F7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12月</w:t>
      </w:r>
      <w:r w:rsidR="004B1523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１日</w:t>
      </w:r>
      <w:r w:rsidR="00F071F7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（日）いずれも10:00～</w:t>
      </w:r>
      <w:r w:rsidR="00964011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</w:p>
    <w:p w:rsidR="00F071F7" w:rsidRPr="00C96F95" w:rsidRDefault="00F071F7" w:rsidP="00FA6529">
      <w:pPr>
        <w:ind w:firstLineChars="500" w:firstLine="1021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②</w:t>
      </w:r>
      <w:r w:rsidR="00FA6529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会場</w:t>
      </w:r>
    </w:p>
    <w:p w:rsidR="009E20AB" w:rsidRPr="00C96F95" w:rsidRDefault="00F071F7" w:rsidP="00FA6529">
      <w:pPr>
        <w:ind w:firstLineChars="700" w:firstLine="1429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いわて県民</w:t>
      </w:r>
      <w:r w:rsidR="00FC7AF4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情報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交流センター（アイーナ）</w:t>
      </w:r>
      <w:r w:rsidR="004B1523" w:rsidRPr="00E74D30">
        <w:rPr>
          <w:rFonts w:asciiTheme="minorEastAsia" w:eastAsiaTheme="minorEastAsia" w:hAnsiTheme="minorEastAsia" w:hint="eastAsia"/>
          <w:sz w:val="20"/>
        </w:rPr>
        <w:t>６</w:t>
      </w:r>
      <w:r w:rsidR="004B1523"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階</w:t>
      </w:r>
      <w:r w:rsidRPr="00C96F95">
        <w:rPr>
          <w:rFonts w:asciiTheme="minorEastAsia" w:eastAsiaTheme="minorEastAsia" w:hAnsiTheme="minorEastAsia" w:hint="eastAsia"/>
          <w:color w:val="000000" w:themeColor="text1"/>
          <w:sz w:val="20"/>
        </w:rPr>
        <w:t>団体活動室２</w:t>
      </w:r>
    </w:p>
    <w:p w:rsidR="009E20AB" w:rsidRPr="00C96F95" w:rsidRDefault="00F071F7" w:rsidP="00FA6529">
      <w:pPr>
        <w:ind w:firstLineChars="300" w:firstLine="613"/>
        <w:rPr>
          <w:rFonts w:asciiTheme="minorEastAsia" w:eastAsiaTheme="minorEastAsia" w:hAnsiTheme="minorEastAsia"/>
          <w:color w:val="000000" w:themeColor="text1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ウ</w:t>
      </w:r>
      <w:r w:rsidR="008A1CFC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Pr="00C96F95">
        <w:rPr>
          <w:rFonts w:asciiTheme="minorEastAsia" w:eastAsiaTheme="minorEastAsia" w:hAnsiTheme="minorEastAsia" w:hint="eastAsia"/>
          <w:sz w:val="20"/>
        </w:rPr>
        <w:t>選択講座の</w:t>
      </w:r>
      <w:r w:rsidR="009E20AB" w:rsidRPr="00C96F95">
        <w:rPr>
          <w:rFonts w:asciiTheme="minorEastAsia" w:eastAsiaTheme="minorEastAsia" w:hAnsiTheme="minorEastAsia" w:hint="eastAsia"/>
          <w:sz w:val="20"/>
        </w:rPr>
        <w:t>代替レポート</w:t>
      </w:r>
    </w:p>
    <w:p w:rsidR="00FA6529" w:rsidRPr="00C96F95" w:rsidRDefault="009E20AB" w:rsidP="00FA6529">
      <w:pPr>
        <w:ind w:leftChars="400" w:left="857"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必修講座</w:t>
      </w:r>
      <w:r w:rsidR="00F071F7" w:rsidRPr="00C96F95">
        <w:rPr>
          <w:rFonts w:asciiTheme="minorEastAsia" w:eastAsiaTheme="minorEastAsia" w:hAnsiTheme="minorEastAsia" w:hint="eastAsia"/>
          <w:sz w:val="20"/>
        </w:rPr>
        <w:t>を</w:t>
      </w:r>
      <w:r w:rsidRPr="00C96F95">
        <w:rPr>
          <w:rFonts w:asciiTheme="minorEastAsia" w:eastAsiaTheme="minorEastAsia" w:hAnsiTheme="minorEastAsia" w:hint="eastAsia"/>
          <w:sz w:val="20"/>
        </w:rPr>
        <w:t>全て受講し</w:t>
      </w:r>
      <w:r w:rsidR="00F071F7" w:rsidRPr="00C96F95">
        <w:rPr>
          <w:rFonts w:asciiTheme="minorEastAsia" w:eastAsiaTheme="minorEastAsia" w:hAnsiTheme="minorEastAsia" w:hint="eastAsia"/>
          <w:sz w:val="20"/>
        </w:rPr>
        <w:t>ており、</w:t>
      </w:r>
      <w:r w:rsidRPr="00C96F95">
        <w:rPr>
          <w:rFonts w:asciiTheme="minorEastAsia" w:eastAsiaTheme="minorEastAsia" w:hAnsiTheme="minorEastAsia" w:hint="eastAsia"/>
          <w:sz w:val="20"/>
        </w:rPr>
        <w:t>選択講座</w:t>
      </w:r>
      <w:r w:rsidR="00F071F7" w:rsidRPr="00C96F95">
        <w:rPr>
          <w:rFonts w:asciiTheme="minorEastAsia" w:eastAsiaTheme="minorEastAsia" w:hAnsiTheme="minorEastAsia" w:hint="eastAsia"/>
          <w:sz w:val="20"/>
        </w:rPr>
        <w:t>の</w:t>
      </w:r>
      <w:r w:rsidRPr="00C96F95">
        <w:rPr>
          <w:rFonts w:asciiTheme="minorEastAsia" w:eastAsiaTheme="minorEastAsia" w:hAnsiTheme="minorEastAsia" w:hint="eastAsia"/>
          <w:sz w:val="20"/>
        </w:rPr>
        <w:t>単位が不足している場合</w:t>
      </w:r>
      <w:r w:rsidR="00F071F7" w:rsidRPr="00C96F95">
        <w:rPr>
          <w:rFonts w:asciiTheme="minorEastAsia" w:eastAsiaTheme="minorEastAsia" w:hAnsiTheme="minorEastAsia" w:hint="eastAsia"/>
          <w:sz w:val="20"/>
        </w:rPr>
        <w:t>は、下記の研修等を受講し、その内容についてレポートを提出することで単位認定します。ただし、代替レポートによる認定は２講座（２単位）です。</w:t>
      </w:r>
    </w:p>
    <w:p w:rsidR="006D66E5" w:rsidRPr="00C96F95" w:rsidRDefault="00FA6529" w:rsidP="00FA6529">
      <w:pPr>
        <w:ind w:leftChars="400" w:left="857"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/>
          <w:sz w:val="20"/>
        </w:rPr>
        <w:t xml:space="preserve">①　</w:t>
      </w:r>
      <w:r w:rsidR="006D66E5" w:rsidRPr="00C96F95">
        <w:rPr>
          <w:rFonts w:asciiTheme="minorEastAsia" w:eastAsiaTheme="minorEastAsia" w:hAnsiTheme="minorEastAsia" w:hint="eastAsia"/>
          <w:sz w:val="20"/>
        </w:rPr>
        <w:t>認定対象の講座内容</w:t>
      </w:r>
    </w:p>
    <w:p w:rsidR="006D66E5" w:rsidRPr="00C96F95" w:rsidRDefault="006D66E5" w:rsidP="00FA6529">
      <w:pPr>
        <w:pStyle w:val="af"/>
        <w:ind w:leftChars="0" w:left="1071" w:firstLineChars="200" w:firstLine="408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男女共同参画をテーマとする研修や講座</w:t>
      </w:r>
    </w:p>
    <w:p w:rsidR="00F071F7" w:rsidRPr="00C96F95" w:rsidRDefault="00964011" w:rsidP="00FA6529">
      <w:pPr>
        <w:ind w:firstLineChars="500" w:firstLine="1021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②</w:t>
      </w:r>
      <w:r w:rsidR="00FA6529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F071F7" w:rsidRPr="00C96F95">
        <w:rPr>
          <w:rFonts w:asciiTheme="minorEastAsia" w:eastAsiaTheme="minorEastAsia" w:hAnsiTheme="minorEastAsia" w:hint="eastAsia"/>
          <w:sz w:val="20"/>
        </w:rPr>
        <w:t>認定</w:t>
      </w:r>
      <w:r w:rsidR="006D66E5" w:rsidRPr="00C96F95">
        <w:rPr>
          <w:rFonts w:asciiTheme="minorEastAsia" w:eastAsiaTheme="minorEastAsia" w:hAnsiTheme="minorEastAsia" w:hint="eastAsia"/>
          <w:sz w:val="20"/>
        </w:rPr>
        <w:t>対象の</w:t>
      </w:r>
      <w:r w:rsidR="00F071F7" w:rsidRPr="00C96F95">
        <w:rPr>
          <w:rFonts w:asciiTheme="minorEastAsia" w:eastAsiaTheme="minorEastAsia" w:hAnsiTheme="minorEastAsia" w:hint="eastAsia"/>
          <w:sz w:val="20"/>
        </w:rPr>
        <w:t>講座</w:t>
      </w:r>
      <w:r w:rsidR="006D66E5" w:rsidRPr="00C96F95">
        <w:rPr>
          <w:rFonts w:asciiTheme="minorEastAsia" w:eastAsiaTheme="minorEastAsia" w:hAnsiTheme="minorEastAsia" w:hint="eastAsia"/>
          <w:sz w:val="20"/>
        </w:rPr>
        <w:t>等の実施団体</w:t>
      </w:r>
    </w:p>
    <w:p w:rsidR="00F071F7" w:rsidRPr="00C96F95" w:rsidRDefault="006D66E5" w:rsidP="00FA6529">
      <w:pPr>
        <w:ind w:firstLineChars="600" w:firstLine="1225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○</w:t>
      </w:r>
      <w:r w:rsidR="009E20AB" w:rsidRPr="00C96F95">
        <w:rPr>
          <w:rFonts w:asciiTheme="minorEastAsia" w:eastAsiaTheme="minorEastAsia" w:hAnsiTheme="minorEastAsia" w:hint="eastAsia"/>
          <w:sz w:val="20"/>
        </w:rPr>
        <w:t>内閣府</w:t>
      </w:r>
      <w:r w:rsidR="00F071F7" w:rsidRPr="00C96F95">
        <w:rPr>
          <w:rFonts w:asciiTheme="minorEastAsia" w:eastAsiaTheme="minorEastAsia" w:hAnsiTheme="minorEastAsia" w:hint="eastAsia"/>
          <w:sz w:val="20"/>
        </w:rPr>
        <w:t>や岩手県及び</w:t>
      </w:r>
      <w:r w:rsidR="009E20AB" w:rsidRPr="00C96F95">
        <w:rPr>
          <w:rFonts w:asciiTheme="minorEastAsia" w:eastAsiaTheme="minorEastAsia" w:hAnsiTheme="minorEastAsia" w:hint="eastAsia"/>
          <w:sz w:val="20"/>
        </w:rPr>
        <w:t>各市町村</w:t>
      </w:r>
      <w:r w:rsidR="00F071F7" w:rsidRPr="00C96F95">
        <w:rPr>
          <w:rFonts w:asciiTheme="minorEastAsia" w:eastAsiaTheme="minorEastAsia" w:hAnsiTheme="minorEastAsia" w:hint="eastAsia"/>
          <w:sz w:val="20"/>
        </w:rPr>
        <w:t>が実施する研修や講座</w:t>
      </w:r>
    </w:p>
    <w:p w:rsidR="00FA6529" w:rsidRPr="00C96F95" w:rsidRDefault="006D66E5" w:rsidP="00FA6529">
      <w:pPr>
        <w:ind w:leftChars="500" w:left="1071"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○</w:t>
      </w:r>
      <w:r w:rsidR="00F071F7" w:rsidRPr="00C96F95">
        <w:rPr>
          <w:rFonts w:asciiTheme="minorEastAsia" w:eastAsiaTheme="minorEastAsia" w:hAnsiTheme="minorEastAsia" w:hint="eastAsia"/>
          <w:sz w:val="20"/>
        </w:rPr>
        <w:t>独立行政法人</w:t>
      </w:r>
      <w:r w:rsidRPr="00C96F95">
        <w:rPr>
          <w:rFonts w:asciiTheme="minorEastAsia" w:eastAsiaTheme="minorEastAsia" w:hAnsiTheme="minorEastAsia" w:hint="eastAsia"/>
          <w:sz w:val="20"/>
        </w:rPr>
        <w:t>国立女性教育会館</w:t>
      </w:r>
      <w:r w:rsidR="009E20AB" w:rsidRPr="00C96F95">
        <w:rPr>
          <w:rFonts w:asciiTheme="minorEastAsia" w:eastAsiaTheme="minorEastAsia" w:hAnsiTheme="minorEastAsia" w:hint="eastAsia"/>
          <w:sz w:val="20"/>
        </w:rPr>
        <w:t>や</w:t>
      </w:r>
      <w:r w:rsidRPr="00C96F95">
        <w:rPr>
          <w:rFonts w:asciiTheme="minorEastAsia" w:eastAsiaTheme="minorEastAsia" w:hAnsiTheme="minorEastAsia" w:hint="eastAsia"/>
          <w:sz w:val="20"/>
        </w:rPr>
        <w:t>大学及び</w:t>
      </w:r>
      <w:r w:rsidR="00F071F7" w:rsidRPr="00C96F95">
        <w:rPr>
          <w:rFonts w:asciiTheme="minorEastAsia" w:eastAsiaTheme="minorEastAsia" w:hAnsiTheme="minorEastAsia" w:hint="eastAsia"/>
          <w:sz w:val="20"/>
        </w:rPr>
        <w:t>他の</w:t>
      </w:r>
      <w:r w:rsidR="009E20AB" w:rsidRPr="00C96F95">
        <w:rPr>
          <w:rFonts w:asciiTheme="minorEastAsia" w:eastAsiaTheme="minorEastAsia" w:hAnsiTheme="minorEastAsia" w:hint="eastAsia"/>
          <w:sz w:val="20"/>
        </w:rPr>
        <w:t>男女共同参画センター</w:t>
      </w:r>
      <w:r w:rsidR="00F071F7" w:rsidRPr="00C96F95">
        <w:rPr>
          <w:rFonts w:asciiTheme="minorEastAsia" w:eastAsiaTheme="minorEastAsia" w:hAnsiTheme="minorEastAsia" w:hint="eastAsia"/>
          <w:sz w:val="20"/>
        </w:rPr>
        <w:t>等</w:t>
      </w:r>
      <w:r w:rsidRPr="00C96F95">
        <w:rPr>
          <w:rFonts w:asciiTheme="minorEastAsia" w:eastAsiaTheme="minorEastAsia" w:hAnsiTheme="minorEastAsia" w:hint="eastAsia"/>
          <w:sz w:val="20"/>
        </w:rPr>
        <w:t>が実施する研</w:t>
      </w:r>
    </w:p>
    <w:p w:rsidR="009E20AB" w:rsidRPr="00C96F95" w:rsidRDefault="006D66E5" w:rsidP="00FA6529">
      <w:pPr>
        <w:ind w:leftChars="500" w:left="1071" w:firstLineChars="200" w:firstLine="408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修や講座</w:t>
      </w:r>
    </w:p>
    <w:p w:rsidR="00964011" w:rsidRPr="00C96F95" w:rsidRDefault="00964011" w:rsidP="00FA6529">
      <w:pPr>
        <w:ind w:firstLineChars="500" w:firstLine="1021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③</w:t>
      </w:r>
      <w:r w:rsidR="00FA6529" w:rsidRPr="00C96F95">
        <w:rPr>
          <w:rFonts w:asciiTheme="minorEastAsia" w:eastAsiaTheme="minorEastAsia" w:hAnsiTheme="minorEastAsia" w:hint="eastAsia"/>
          <w:sz w:val="20"/>
        </w:rPr>
        <w:t xml:space="preserve">  </w:t>
      </w:r>
      <w:r w:rsidR="006D66E5" w:rsidRPr="00C96F95">
        <w:rPr>
          <w:rFonts w:asciiTheme="minorEastAsia" w:eastAsiaTheme="minorEastAsia" w:hAnsiTheme="minorEastAsia" w:hint="eastAsia"/>
          <w:sz w:val="20"/>
        </w:rPr>
        <w:t>提出</w:t>
      </w:r>
      <w:r w:rsidR="009E20AB" w:rsidRPr="00C96F95">
        <w:rPr>
          <w:rFonts w:asciiTheme="minorEastAsia" w:eastAsiaTheme="minorEastAsia" w:hAnsiTheme="minorEastAsia" w:hint="eastAsia"/>
          <w:sz w:val="20"/>
        </w:rPr>
        <w:t>期限</w:t>
      </w:r>
    </w:p>
    <w:p w:rsidR="00964011" w:rsidRPr="00C96F95" w:rsidRDefault="00964011" w:rsidP="00FA6529">
      <w:pPr>
        <w:ind w:firstLineChars="700" w:firstLine="1429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2019年10月</w:t>
      </w:r>
      <w:r w:rsidR="00946C3C" w:rsidRPr="00C96F95">
        <w:rPr>
          <w:rFonts w:asciiTheme="minorEastAsia" w:eastAsiaTheme="minorEastAsia" w:hAnsiTheme="minorEastAsia" w:hint="eastAsia"/>
          <w:sz w:val="20"/>
        </w:rPr>
        <w:t>31</w:t>
      </w:r>
      <w:r w:rsidRPr="00C96F95">
        <w:rPr>
          <w:rFonts w:asciiTheme="minorEastAsia" w:eastAsiaTheme="minorEastAsia" w:hAnsiTheme="minorEastAsia" w:hint="eastAsia"/>
          <w:sz w:val="20"/>
        </w:rPr>
        <w:t>日（木）17時</w:t>
      </w:r>
      <w:r w:rsidR="00E74D30">
        <w:rPr>
          <w:rFonts w:asciiTheme="minorEastAsia" w:eastAsiaTheme="minorEastAsia" w:hAnsiTheme="minorEastAsia" w:hint="eastAsia"/>
          <w:sz w:val="20"/>
        </w:rPr>
        <w:t>（</w:t>
      </w:r>
      <w:r w:rsidRPr="00C96F95">
        <w:rPr>
          <w:rFonts w:asciiTheme="minorEastAsia" w:eastAsiaTheme="minorEastAsia" w:hAnsiTheme="minorEastAsia" w:hint="eastAsia"/>
          <w:sz w:val="20"/>
        </w:rPr>
        <w:t>必着</w:t>
      </w:r>
      <w:r w:rsidR="00E74D30">
        <w:rPr>
          <w:rFonts w:asciiTheme="minorEastAsia" w:eastAsiaTheme="minorEastAsia" w:hAnsiTheme="minorEastAsia" w:hint="eastAsia"/>
          <w:sz w:val="20"/>
        </w:rPr>
        <w:t>）</w:t>
      </w:r>
    </w:p>
    <w:p w:rsidR="009E20AB" w:rsidRPr="00C96F95" w:rsidRDefault="00964011" w:rsidP="00C16FA0">
      <w:pPr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</w:t>
      </w:r>
      <w:r w:rsidR="0016523A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FA6529" w:rsidRPr="00C96F95">
        <w:rPr>
          <w:rFonts w:asciiTheme="minorEastAsia" w:eastAsiaTheme="minorEastAsia" w:hAnsiTheme="minorEastAsia"/>
          <w:sz w:val="20"/>
        </w:rPr>
        <w:t xml:space="preserve">  エ</w:t>
      </w:r>
      <w:r w:rsidRPr="00C96F95">
        <w:rPr>
          <w:rFonts w:asciiTheme="minorEastAsia" w:eastAsiaTheme="minorEastAsia" w:hAnsiTheme="minorEastAsia" w:hint="eastAsia"/>
          <w:sz w:val="20"/>
        </w:rPr>
        <w:t xml:space="preserve">　単位の繰越</w:t>
      </w:r>
    </w:p>
    <w:p w:rsidR="009E20AB" w:rsidRPr="00C96F95" w:rsidRDefault="00964011" w:rsidP="00FA6529">
      <w:pPr>
        <w:ind w:left="919" w:hangingChars="450" w:hanging="919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FA6529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="0016523A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Pr="00C96F95">
        <w:rPr>
          <w:rFonts w:asciiTheme="minorEastAsia" w:eastAsiaTheme="minorEastAsia" w:hAnsiTheme="minorEastAsia" w:hint="eastAsia"/>
          <w:sz w:val="20"/>
        </w:rPr>
        <w:t>当該年度の</w:t>
      </w:r>
      <w:r w:rsidR="00C81918" w:rsidRPr="00C96F95">
        <w:rPr>
          <w:rFonts w:asciiTheme="minorEastAsia" w:eastAsiaTheme="minorEastAsia" w:hAnsiTheme="minorEastAsia" w:hint="eastAsia"/>
          <w:sz w:val="20"/>
        </w:rPr>
        <w:t>認定</w:t>
      </w:r>
      <w:r w:rsidRPr="00C96F95">
        <w:rPr>
          <w:rFonts w:asciiTheme="minorEastAsia" w:eastAsiaTheme="minorEastAsia" w:hAnsiTheme="minorEastAsia" w:hint="eastAsia"/>
          <w:sz w:val="20"/>
        </w:rPr>
        <w:t>単位が不足した場合は、</w:t>
      </w:r>
      <w:r w:rsidR="00C81918" w:rsidRPr="00C96F95">
        <w:rPr>
          <w:rFonts w:asciiTheme="minorEastAsia" w:eastAsiaTheme="minorEastAsia" w:hAnsiTheme="minorEastAsia" w:hint="eastAsia"/>
          <w:sz w:val="20"/>
        </w:rPr>
        <w:t>サポーター</w:t>
      </w:r>
      <w:r w:rsidRPr="00C96F95">
        <w:rPr>
          <w:rFonts w:asciiTheme="minorEastAsia" w:eastAsiaTheme="minorEastAsia" w:hAnsiTheme="minorEastAsia" w:hint="eastAsia"/>
          <w:sz w:val="20"/>
        </w:rPr>
        <w:t>認定に必要単位を取得するため、</w:t>
      </w:r>
      <w:r w:rsidR="009E20AB" w:rsidRPr="00C96F95">
        <w:rPr>
          <w:rFonts w:asciiTheme="minorEastAsia" w:eastAsiaTheme="minorEastAsia" w:hAnsiTheme="minorEastAsia" w:hint="eastAsia"/>
          <w:sz w:val="20"/>
        </w:rPr>
        <w:t>２カ年度を限度として単位を繰り越すことができます。</w:t>
      </w:r>
    </w:p>
    <w:p w:rsidR="009E20AB" w:rsidRPr="00C96F95" w:rsidRDefault="004B1523" w:rsidP="0016523A">
      <w:pPr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７</w:t>
      </w:r>
      <w:r w:rsidR="009E20AB" w:rsidRPr="00C96F95">
        <w:rPr>
          <w:rFonts w:asciiTheme="minorEastAsia" w:eastAsiaTheme="minorEastAsia" w:hAnsiTheme="minorEastAsia" w:hint="eastAsia"/>
          <w:sz w:val="20"/>
        </w:rPr>
        <w:t xml:space="preserve">　受講申込の方法</w:t>
      </w:r>
    </w:p>
    <w:p w:rsidR="00964011" w:rsidRPr="00C96F95" w:rsidRDefault="00964011" w:rsidP="009A5349">
      <w:pPr>
        <w:ind w:firstLineChars="200" w:firstLine="408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下記の</w:t>
      </w:r>
      <w:r w:rsidR="009E20AB" w:rsidRPr="00C96F95">
        <w:rPr>
          <w:rFonts w:asciiTheme="minorEastAsia" w:eastAsiaTheme="minorEastAsia" w:hAnsiTheme="minorEastAsia" w:hint="eastAsia"/>
          <w:sz w:val="20"/>
        </w:rPr>
        <w:t>書類に必要事項を記入し、</w:t>
      </w:r>
      <w:r w:rsidR="008A1CFC" w:rsidRPr="00C96F95">
        <w:rPr>
          <w:rFonts w:asciiTheme="minorEastAsia" w:eastAsiaTheme="minorEastAsia" w:hAnsiTheme="minorEastAsia" w:hint="eastAsia"/>
          <w:sz w:val="20"/>
        </w:rPr>
        <w:t>お住まいの</w:t>
      </w:r>
      <w:r w:rsidR="009E20AB" w:rsidRPr="00C96F95">
        <w:rPr>
          <w:rFonts w:asciiTheme="minorEastAsia" w:eastAsiaTheme="minorEastAsia" w:hAnsiTheme="minorEastAsia" w:hint="eastAsia"/>
          <w:sz w:val="20"/>
        </w:rPr>
        <w:t>市町村の男女共同参画担当課に提出してください。</w:t>
      </w:r>
    </w:p>
    <w:p w:rsidR="009E20AB" w:rsidRPr="00C96F95" w:rsidRDefault="00964011" w:rsidP="00FA6529">
      <w:pPr>
        <w:ind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（１）</w:t>
      </w:r>
      <w:r w:rsidR="009A5349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9E20AB" w:rsidRPr="00C96F95">
        <w:rPr>
          <w:rFonts w:asciiTheme="minorEastAsia" w:eastAsiaTheme="minorEastAsia" w:hAnsiTheme="minorEastAsia" w:hint="eastAsia"/>
          <w:sz w:val="20"/>
        </w:rPr>
        <w:t>提出書類</w:t>
      </w:r>
    </w:p>
    <w:p w:rsidR="00C81918" w:rsidRPr="00C96F95" w:rsidRDefault="00C81918" w:rsidP="00FA6529">
      <w:pPr>
        <w:ind w:firstLineChars="450" w:firstLine="919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2019年</w:t>
      </w:r>
      <w:r w:rsidR="004D7836">
        <w:rPr>
          <w:rFonts w:asciiTheme="minorEastAsia" w:eastAsiaTheme="minorEastAsia" w:hAnsiTheme="minorEastAsia" w:hint="eastAsia"/>
          <w:sz w:val="20"/>
        </w:rPr>
        <w:t>度</w:t>
      </w:r>
      <w:r w:rsidR="00F62097" w:rsidRPr="00C96F95">
        <w:rPr>
          <w:rFonts w:asciiTheme="minorEastAsia" w:eastAsiaTheme="minorEastAsia" w:hAnsiTheme="minorEastAsia" w:hint="eastAsia"/>
          <w:sz w:val="20"/>
        </w:rPr>
        <w:t>いわて</w:t>
      </w:r>
      <w:bookmarkStart w:id="0" w:name="_GoBack"/>
      <w:bookmarkEnd w:id="0"/>
      <w:r w:rsidRPr="00C96F95">
        <w:rPr>
          <w:rFonts w:asciiTheme="minorEastAsia" w:eastAsiaTheme="minorEastAsia" w:hAnsiTheme="minorEastAsia" w:hint="eastAsia"/>
          <w:sz w:val="20"/>
        </w:rPr>
        <w:t>男女共同参画サポーター養成講座受講</w:t>
      </w:r>
      <w:r w:rsidR="009E20AB" w:rsidRPr="00C96F95">
        <w:rPr>
          <w:rFonts w:asciiTheme="minorEastAsia" w:eastAsiaTheme="minorEastAsia" w:hAnsiTheme="minorEastAsia" w:hint="eastAsia"/>
          <w:sz w:val="20"/>
        </w:rPr>
        <w:t>申込書</w:t>
      </w:r>
      <w:r w:rsidRPr="00C96F95">
        <w:rPr>
          <w:rFonts w:asciiTheme="minorEastAsia" w:eastAsiaTheme="minorEastAsia" w:hAnsiTheme="minorEastAsia" w:hint="eastAsia"/>
          <w:sz w:val="20"/>
        </w:rPr>
        <w:t>（別紙1）</w:t>
      </w:r>
    </w:p>
    <w:p w:rsidR="009E20AB" w:rsidRPr="00C96F95" w:rsidRDefault="00C81918" w:rsidP="00FA6529">
      <w:pPr>
        <w:ind w:firstLineChars="450" w:firstLine="919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2019年度</w:t>
      </w:r>
      <w:r w:rsidR="00F62097" w:rsidRPr="00C96F95">
        <w:rPr>
          <w:rFonts w:asciiTheme="minorEastAsia" w:eastAsiaTheme="minorEastAsia" w:hAnsiTheme="minorEastAsia" w:hint="eastAsia"/>
          <w:sz w:val="20"/>
        </w:rPr>
        <w:t>いわて</w:t>
      </w:r>
      <w:r w:rsidRPr="00C96F95">
        <w:rPr>
          <w:rFonts w:asciiTheme="minorEastAsia" w:eastAsiaTheme="minorEastAsia" w:hAnsiTheme="minorEastAsia" w:hint="eastAsia"/>
          <w:sz w:val="20"/>
        </w:rPr>
        <w:t>男女共同参画サポーター養成講座受講講</w:t>
      </w:r>
      <w:r w:rsidR="009E20AB" w:rsidRPr="00C96F95">
        <w:rPr>
          <w:rFonts w:asciiTheme="minorEastAsia" w:eastAsiaTheme="minorEastAsia" w:hAnsiTheme="minorEastAsia" w:hint="eastAsia"/>
          <w:sz w:val="20"/>
        </w:rPr>
        <w:t>事前アンケート（別紙２）</w:t>
      </w:r>
    </w:p>
    <w:p w:rsidR="009E20AB" w:rsidRPr="00C96F95" w:rsidRDefault="00C81918" w:rsidP="00FA6529">
      <w:pPr>
        <w:ind w:firstLineChars="100" w:firstLine="204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（２）</w:t>
      </w:r>
      <w:r w:rsidR="009A5349" w:rsidRPr="00C96F95">
        <w:rPr>
          <w:rFonts w:asciiTheme="minorEastAsia" w:eastAsiaTheme="minorEastAsia" w:hAnsiTheme="minorEastAsia" w:hint="eastAsia"/>
          <w:sz w:val="20"/>
        </w:rPr>
        <w:t xml:space="preserve"> </w:t>
      </w:r>
      <w:r w:rsidR="009E20AB" w:rsidRPr="00C96F95">
        <w:rPr>
          <w:rFonts w:asciiTheme="minorEastAsia" w:eastAsiaTheme="minorEastAsia" w:hAnsiTheme="minorEastAsia" w:hint="eastAsia"/>
          <w:sz w:val="20"/>
        </w:rPr>
        <w:t>申込</w:t>
      </w:r>
      <w:r w:rsidRPr="00C96F95">
        <w:rPr>
          <w:rFonts w:asciiTheme="minorEastAsia" w:eastAsiaTheme="minorEastAsia" w:hAnsiTheme="minorEastAsia" w:hint="eastAsia"/>
          <w:sz w:val="20"/>
        </w:rPr>
        <w:t>締め切り</w:t>
      </w:r>
    </w:p>
    <w:p w:rsidR="009E20AB" w:rsidRPr="00C96F95" w:rsidRDefault="009E20AB" w:rsidP="00FA6529">
      <w:pPr>
        <w:ind w:firstLineChars="450" w:firstLine="919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2019年５月20日（月）17時</w:t>
      </w:r>
      <w:r w:rsidR="00C81918" w:rsidRPr="00C96F95">
        <w:rPr>
          <w:rFonts w:asciiTheme="minorEastAsia" w:eastAsiaTheme="minorEastAsia" w:hAnsiTheme="minorEastAsia" w:hint="eastAsia"/>
          <w:sz w:val="20"/>
        </w:rPr>
        <w:t>（必着）</w:t>
      </w:r>
    </w:p>
    <w:p w:rsidR="00351A65" w:rsidRPr="00C96F95" w:rsidRDefault="00351A65" w:rsidP="00351A65">
      <w:pPr>
        <w:rPr>
          <w:rFonts w:asciiTheme="minorEastAsia" w:eastAsiaTheme="minorEastAsia" w:hAnsiTheme="minorEastAsia"/>
          <w:color w:val="000000"/>
          <w:sz w:val="20"/>
        </w:rPr>
      </w:pPr>
      <w:r w:rsidRPr="00C96F95">
        <w:rPr>
          <w:rFonts w:asciiTheme="minorEastAsia" w:eastAsiaTheme="minorEastAsia" w:hAnsiTheme="minorEastAsia" w:hint="eastAsia"/>
          <w:color w:val="000000"/>
          <w:sz w:val="20"/>
        </w:rPr>
        <w:t>８　参加取りまとめ</w:t>
      </w:r>
    </w:p>
    <w:p w:rsidR="00351A65" w:rsidRPr="00C96F95" w:rsidRDefault="00351A65" w:rsidP="00351A65">
      <w:pPr>
        <w:rPr>
          <w:rFonts w:asciiTheme="minorEastAsia" w:eastAsiaTheme="minorEastAsia" w:hAnsiTheme="minorEastAsia"/>
          <w:color w:val="000000"/>
          <w:sz w:val="20"/>
        </w:rPr>
      </w:pPr>
      <w:r w:rsidRPr="00C96F95">
        <w:rPr>
          <w:rFonts w:asciiTheme="minorEastAsia" w:eastAsiaTheme="minorEastAsia" w:hAnsiTheme="minorEastAsia" w:hint="eastAsia"/>
          <w:color w:val="000000"/>
          <w:sz w:val="20"/>
        </w:rPr>
        <w:t xml:space="preserve">　（１）市町村男女共同参画担当課は、参加申込の取りまとめをお願いします。</w:t>
      </w:r>
    </w:p>
    <w:p w:rsidR="00351A65" w:rsidRPr="00C96F95" w:rsidRDefault="00351A65" w:rsidP="00351A65">
      <w:pPr>
        <w:rPr>
          <w:rFonts w:asciiTheme="minorEastAsia" w:eastAsiaTheme="minorEastAsia" w:hAnsiTheme="minorEastAsia"/>
          <w:color w:val="000000"/>
          <w:sz w:val="20"/>
        </w:rPr>
      </w:pPr>
      <w:r w:rsidRPr="00C96F95">
        <w:rPr>
          <w:rFonts w:asciiTheme="minorEastAsia" w:eastAsiaTheme="minorEastAsia" w:hAnsiTheme="minorEastAsia" w:hint="eastAsia"/>
          <w:color w:val="000000"/>
          <w:sz w:val="20"/>
        </w:rPr>
        <w:t xml:space="preserve">　（２）男女共同参画センターへの報告</w:t>
      </w:r>
    </w:p>
    <w:p w:rsidR="00351A65" w:rsidRPr="00C96F95" w:rsidRDefault="00351A65" w:rsidP="00351A65">
      <w:pPr>
        <w:ind w:left="613" w:hangingChars="300" w:hanging="613"/>
        <w:rPr>
          <w:rFonts w:asciiTheme="minorEastAsia" w:eastAsiaTheme="minorEastAsia" w:hAnsiTheme="minorEastAsia"/>
          <w:color w:val="000000"/>
          <w:sz w:val="20"/>
        </w:rPr>
      </w:pPr>
      <w:r w:rsidRPr="00C96F95">
        <w:rPr>
          <w:rFonts w:asciiTheme="minorEastAsia" w:eastAsiaTheme="minorEastAsia" w:hAnsiTheme="minorEastAsia" w:hint="eastAsia"/>
          <w:color w:val="000000"/>
          <w:sz w:val="20"/>
        </w:rPr>
        <w:t xml:space="preserve">　　　　取りまとめた参加者について、2019年</w:t>
      </w:r>
      <w:r w:rsidR="004B1523" w:rsidRPr="00E74D30">
        <w:rPr>
          <w:rFonts w:asciiTheme="minorEastAsia" w:eastAsiaTheme="minorEastAsia" w:hAnsiTheme="minorEastAsia" w:hint="eastAsia"/>
          <w:sz w:val="20"/>
        </w:rPr>
        <w:t>５</w:t>
      </w:r>
      <w:r w:rsidRPr="00C96F95">
        <w:rPr>
          <w:rFonts w:asciiTheme="minorEastAsia" w:eastAsiaTheme="minorEastAsia" w:hAnsiTheme="minorEastAsia" w:hint="eastAsia"/>
          <w:color w:val="000000"/>
          <w:sz w:val="20"/>
        </w:rPr>
        <w:t>月24日（金）までに、当センターへ報告願います。</w:t>
      </w:r>
    </w:p>
    <w:p w:rsidR="009E20AB" w:rsidRPr="00C96F95" w:rsidRDefault="00351A65" w:rsidP="00C16FA0">
      <w:pPr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９</w:t>
      </w:r>
      <w:r w:rsidR="009E20AB" w:rsidRPr="00C96F95">
        <w:rPr>
          <w:rFonts w:asciiTheme="minorEastAsia" w:eastAsiaTheme="minorEastAsia" w:hAnsiTheme="minorEastAsia" w:hint="eastAsia"/>
          <w:sz w:val="20"/>
        </w:rPr>
        <w:t xml:space="preserve">　問い合せ先</w:t>
      </w:r>
    </w:p>
    <w:p w:rsidR="009E20AB" w:rsidRPr="00C96F95" w:rsidRDefault="009E20AB" w:rsidP="009A5349">
      <w:pPr>
        <w:ind w:firstLineChars="200" w:firstLine="408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岩手県男女共同参画センター</w:t>
      </w:r>
      <w:r w:rsidR="00351A65" w:rsidRPr="00C96F95">
        <w:rPr>
          <w:rFonts w:asciiTheme="minorEastAsia" w:eastAsiaTheme="minorEastAsia" w:hAnsiTheme="minorEastAsia" w:hint="eastAsia"/>
          <w:sz w:val="20"/>
        </w:rPr>
        <w:t xml:space="preserve">　</w:t>
      </w:r>
      <w:r w:rsidRPr="00C96F95">
        <w:rPr>
          <w:rFonts w:asciiTheme="minorEastAsia" w:eastAsiaTheme="minorEastAsia" w:hAnsiTheme="minorEastAsia" w:hint="eastAsia"/>
          <w:sz w:val="20"/>
        </w:rPr>
        <w:t>〒020-0045　 盛岡市盛岡駅西通一丁目７番１号アイーナ６階</w:t>
      </w:r>
    </w:p>
    <w:p w:rsidR="009E20AB" w:rsidRPr="00C96F95" w:rsidRDefault="009E20AB" w:rsidP="009A5349">
      <w:pPr>
        <w:ind w:firstLineChars="200" w:firstLine="408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 xml:space="preserve">電話019－606－1761    </w:t>
      </w:r>
      <w:r w:rsidR="008A1CFC" w:rsidRPr="00C96F95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C96F95">
        <w:rPr>
          <w:rFonts w:asciiTheme="minorEastAsia" w:eastAsiaTheme="minorEastAsia" w:hAnsiTheme="minorEastAsia" w:hint="eastAsia"/>
          <w:sz w:val="20"/>
        </w:rPr>
        <w:t xml:space="preserve"> FAX 019－606－1765</w:t>
      </w:r>
    </w:p>
    <w:p w:rsidR="00FA3D2D" w:rsidRPr="00C96F95" w:rsidRDefault="009E20AB" w:rsidP="009A5349">
      <w:pPr>
        <w:ind w:firstLineChars="200" w:firstLine="408"/>
        <w:rPr>
          <w:rFonts w:asciiTheme="minorEastAsia" w:eastAsiaTheme="minorEastAsia" w:hAnsiTheme="minorEastAsia"/>
          <w:sz w:val="20"/>
        </w:rPr>
      </w:pPr>
      <w:r w:rsidRPr="00C96F95">
        <w:rPr>
          <w:rFonts w:asciiTheme="minorEastAsia" w:eastAsiaTheme="minorEastAsia" w:hAnsiTheme="minorEastAsia" w:hint="eastAsia"/>
          <w:sz w:val="20"/>
        </w:rPr>
        <w:t>代表メール danjo@aiina.jp　　　ホームページ　http://www.aiina.jp/danjo/index.html</w:t>
      </w:r>
    </w:p>
    <w:sectPr w:rsidR="00FA3D2D" w:rsidRPr="00C96F95" w:rsidSect="008A1CFC">
      <w:head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07" w:rsidRDefault="00141407">
      <w:r>
        <w:separator/>
      </w:r>
    </w:p>
  </w:endnote>
  <w:endnote w:type="continuationSeparator" w:id="0">
    <w:p w:rsidR="00141407" w:rsidRDefault="0014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07" w:rsidRDefault="00141407">
      <w:r>
        <w:separator/>
      </w:r>
    </w:p>
  </w:footnote>
  <w:footnote w:type="continuationSeparator" w:id="0">
    <w:p w:rsidR="00141407" w:rsidRDefault="0014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6F" w:rsidRPr="00DA77FB" w:rsidRDefault="0050466F" w:rsidP="0050466F">
    <w:pPr>
      <w:pStyle w:val="a6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C1C"/>
    <w:multiLevelType w:val="hybridMultilevel"/>
    <w:tmpl w:val="C5DC2E36"/>
    <w:lvl w:ilvl="0" w:tplc="62E68A1E">
      <w:start w:val="1"/>
      <w:numFmt w:val="decimalFullWidth"/>
      <w:lvlText w:val="(%1)"/>
      <w:lvlJc w:val="left"/>
      <w:pPr>
        <w:ind w:left="1716" w:hanging="420"/>
      </w:pPr>
      <w:rPr>
        <w:rFonts w:hint="default"/>
      </w:rPr>
    </w:lvl>
    <w:lvl w:ilvl="1" w:tplc="24645E1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D1840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650A9"/>
    <w:multiLevelType w:val="hybridMultilevel"/>
    <w:tmpl w:val="73C026F2"/>
    <w:lvl w:ilvl="0" w:tplc="6268CF8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5761CF6"/>
    <w:multiLevelType w:val="hybridMultilevel"/>
    <w:tmpl w:val="42F03E0A"/>
    <w:lvl w:ilvl="0" w:tplc="0BFE7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10E9A"/>
    <w:multiLevelType w:val="hybridMultilevel"/>
    <w:tmpl w:val="FA621B98"/>
    <w:lvl w:ilvl="0" w:tplc="6AB66AB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91610"/>
    <w:multiLevelType w:val="hybridMultilevel"/>
    <w:tmpl w:val="80328DD2"/>
    <w:lvl w:ilvl="0" w:tplc="6840E024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26E3896"/>
    <w:multiLevelType w:val="hybridMultilevel"/>
    <w:tmpl w:val="10AE24DC"/>
    <w:lvl w:ilvl="0" w:tplc="B49EA366">
      <w:start w:val="1"/>
      <w:numFmt w:val="decimalFullWidth"/>
      <w:lvlText w:val="（%1）"/>
      <w:lvlJc w:val="left"/>
      <w:pPr>
        <w:ind w:left="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26E44"/>
    <w:multiLevelType w:val="hybridMultilevel"/>
    <w:tmpl w:val="3918A3A8"/>
    <w:lvl w:ilvl="0" w:tplc="DF3EDE7E">
      <w:start w:val="1"/>
      <w:numFmt w:val="decimalEnclosedCircle"/>
      <w:lvlText w:val="%1"/>
      <w:lvlJc w:val="left"/>
      <w:pPr>
        <w:ind w:left="13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abstractNum w:abstractNumId="7" w15:restartNumberingAfterBreak="0">
    <w:nsid w:val="17461712"/>
    <w:multiLevelType w:val="hybridMultilevel"/>
    <w:tmpl w:val="349815E6"/>
    <w:lvl w:ilvl="0" w:tplc="6FEE7580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83D016B"/>
    <w:multiLevelType w:val="hybridMultilevel"/>
    <w:tmpl w:val="B4387684"/>
    <w:lvl w:ilvl="0" w:tplc="0164A572">
      <w:start w:val="1"/>
      <w:numFmt w:val="decimalEnclosedCircle"/>
      <w:lvlText w:val="%1"/>
      <w:lvlJc w:val="left"/>
      <w:pPr>
        <w:tabs>
          <w:tab w:val="num" w:pos="1060"/>
        </w:tabs>
        <w:ind w:left="106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84E1A26"/>
    <w:multiLevelType w:val="hybridMultilevel"/>
    <w:tmpl w:val="EA0A01BE"/>
    <w:lvl w:ilvl="0" w:tplc="91CA9746">
      <w:start w:val="1"/>
      <w:numFmt w:val="decimalEnclosedCircle"/>
      <w:lvlText w:val="%1"/>
      <w:lvlJc w:val="left"/>
      <w:pPr>
        <w:ind w:left="1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20"/>
      </w:pPr>
    </w:lvl>
    <w:lvl w:ilvl="3" w:tplc="0409000F" w:tentative="1">
      <w:start w:val="1"/>
      <w:numFmt w:val="decimal"/>
      <w:lvlText w:val="%4."/>
      <w:lvlJc w:val="left"/>
      <w:pPr>
        <w:ind w:left="2778" w:hanging="420"/>
      </w:pPr>
    </w:lvl>
    <w:lvl w:ilvl="4" w:tplc="04090017" w:tentative="1">
      <w:start w:val="1"/>
      <w:numFmt w:val="aiueoFullWidth"/>
      <w:lvlText w:val="(%5)"/>
      <w:lvlJc w:val="left"/>
      <w:pPr>
        <w:ind w:left="3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20"/>
      </w:pPr>
    </w:lvl>
    <w:lvl w:ilvl="6" w:tplc="0409000F" w:tentative="1">
      <w:start w:val="1"/>
      <w:numFmt w:val="decimal"/>
      <w:lvlText w:val="%7."/>
      <w:lvlJc w:val="left"/>
      <w:pPr>
        <w:ind w:left="4038" w:hanging="420"/>
      </w:pPr>
    </w:lvl>
    <w:lvl w:ilvl="7" w:tplc="04090017" w:tentative="1">
      <w:start w:val="1"/>
      <w:numFmt w:val="aiueoFullWidth"/>
      <w:lvlText w:val="(%8)"/>
      <w:lvlJc w:val="left"/>
      <w:pPr>
        <w:ind w:left="4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8" w:hanging="420"/>
      </w:pPr>
    </w:lvl>
  </w:abstractNum>
  <w:abstractNum w:abstractNumId="10" w15:restartNumberingAfterBreak="0">
    <w:nsid w:val="1AE208C0"/>
    <w:multiLevelType w:val="hybridMultilevel"/>
    <w:tmpl w:val="9D3238D0"/>
    <w:lvl w:ilvl="0" w:tplc="96CCBF6A">
      <w:start w:val="1"/>
      <w:numFmt w:val="aiueoFullWidth"/>
      <w:lvlText w:val="%1"/>
      <w:lvlJc w:val="left"/>
      <w:pPr>
        <w:ind w:left="19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6" w:hanging="420"/>
      </w:pPr>
    </w:lvl>
    <w:lvl w:ilvl="3" w:tplc="0409000F" w:tentative="1">
      <w:start w:val="1"/>
      <w:numFmt w:val="decimal"/>
      <w:lvlText w:val="%4."/>
      <w:lvlJc w:val="left"/>
      <w:pPr>
        <w:ind w:left="3196" w:hanging="420"/>
      </w:pPr>
    </w:lvl>
    <w:lvl w:ilvl="4" w:tplc="04090017" w:tentative="1">
      <w:start w:val="1"/>
      <w:numFmt w:val="aiueoFullWidth"/>
      <w:lvlText w:val="(%5)"/>
      <w:lvlJc w:val="left"/>
      <w:pPr>
        <w:ind w:left="3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6" w:hanging="420"/>
      </w:pPr>
    </w:lvl>
    <w:lvl w:ilvl="6" w:tplc="0409000F" w:tentative="1">
      <w:start w:val="1"/>
      <w:numFmt w:val="decimal"/>
      <w:lvlText w:val="%7."/>
      <w:lvlJc w:val="left"/>
      <w:pPr>
        <w:ind w:left="4456" w:hanging="420"/>
      </w:pPr>
    </w:lvl>
    <w:lvl w:ilvl="7" w:tplc="04090017" w:tentative="1">
      <w:start w:val="1"/>
      <w:numFmt w:val="aiueoFullWidth"/>
      <w:lvlText w:val="(%8)"/>
      <w:lvlJc w:val="left"/>
      <w:pPr>
        <w:ind w:left="4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6" w:hanging="420"/>
      </w:pPr>
    </w:lvl>
  </w:abstractNum>
  <w:abstractNum w:abstractNumId="11" w15:restartNumberingAfterBreak="0">
    <w:nsid w:val="1B640A31"/>
    <w:multiLevelType w:val="hybridMultilevel"/>
    <w:tmpl w:val="17B6FB50"/>
    <w:lvl w:ilvl="0" w:tplc="E702EC7C">
      <w:start w:val="1"/>
      <w:numFmt w:val="decimalFullWidth"/>
      <w:lvlText w:val="（%1）"/>
      <w:lvlJc w:val="left"/>
      <w:pPr>
        <w:ind w:left="1710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1C650E6B"/>
    <w:multiLevelType w:val="hybridMultilevel"/>
    <w:tmpl w:val="B1EAD830"/>
    <w:lvl w:ilvl="0" w:tplc="91747D5C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3" w15:restartNumberingAfterBreak="0">
    <w:nsid w:val="21CF4946"/>
    <w:multiLevelType w:val="hybridMultilevel"/>
    <w:tmpl w:val="7988C2BA"/>
    <w:lvl w:ilvl="0" w:tplc="189A2A06">
      <w:start w:val="1"/>
      <w:numFmt w:val="decimalEnclosedCircle"/>
      <w:lvlText w:val="%1"/>
      <w:lvlJc w:val="left"/>
      <w:pPr>
        <w:ind w:left="1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14" w15:restartNumberingAfterBreak="0">
    <w:nsid w:val="236B737C"/>
    <w:multiLevelType w:val="hybridMultilevel"/>
    <w:tmpl w:val="30F47E96"/>
    <w:lvl w:ilvl="0" w:tplc="804C821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599050A"/>
    <w:multiLevelType w:val="hybridMultilevel"/>
    <w:tmpl w:val="8970EF14"/>
    <w:lvl w:ilvl="0" w:tplc="73DAF44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1C9E2AB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86306F18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7D600F1"/>
    <w:multiLevelType w:val="hybridMultilevel"/>
    <w:tmpl w:val="0D861C32"/>
    <w:lvl w:ilvl="0" w:tplc="B49EA366">
      <w:start w:val="1"/>
      <w:numFmt w:val="decimalFullWidth"/>
      <w:lvlText w:val="（%1）"/>
      <w:lvlJc w:val="left"/>
      <w:pPr>
        <w:ind w:left="12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7" w15:restartNumberingAfterBreak="0">
    <w:nsid w:val="2B911AC6"/>
    <w:multiLevelType w:val="hybridMultilevel"/>
    <w:tmpl w:val="2AB0EAD6"/>
    <w:lvl w:ilvl="0" w:tplc="24645E10">
      <w:start w:val="1"/>
      <w:numFmt w:val="decimal"/>
      <w:lvlText w:val="(%1)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8" w15:restartNumberingAfterBreak="0">
    <w:nsid w:val="2D252F4E"/>
    <w:multiLevelType w:val="hybridMultilevel"/>
    <w:tmpl w:val="747E8840"/>
    <w:lvl w:ilvl="0" w:tplc="96CCBF6A">
      <w:start w:val="1"/>
      <w:numFmt w:val="aiueoFullWidth"/>
      <w:lvlText w:val="%1"/>
      <w:lvlJc w:val="left"/>
      <w:pPr>
        <w:ind w:left="1296" w:hanging="420"/>
      </w:pPr>
      <w:rPr>
        <w:rFonts w:hint="default"/>
      </w:rPr>
    </w:lvl>
    <w:lvl w:ilvl="1" w:tplc="9BB27CF8">
      <w:numFmt w:val="bullet"/>
      <w:lvlText w:val="・"/>
      <w:lvlJc w:val="left"/>
      <w:pPr>
        <w:ind w:left="165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9" w15:restartNumberingAfterBreak="0">
    <w:nsid w:val="3647048C"/>
    <w:multiLevelType w:val="hybridMultilevel"/>
    <w:tmpl w:val="9874314C"/>
    <w:lvl w:ilvl="0" w:tplc="8500B1AC">
      <w:start w:val="1"/>
      <w:numFmt w:val="decimalEnclosedCircle"/>
      <w:lvlText w:val="%1"/>
      <w:lvlJc w:val="left"/>
      <w:pPr>
        <w:ind w:left="1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20" w15:restartNumberingAfterBreak="0">
    <w:nsid w:val="44B93BBA"/>
    <w:multiLevelType w:val="hybridMultilevel"/>
    <w:tmpl w:val="E8FA5C0A"/>
    <w:lvl w:ilvl="0" w:tplc="7A4C4D1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6516011"/>
    <w:multiLevelType w:val="hybridMultilevel"/>
    <w:tmpl w:val="224E5CAC"/>
    <w:lvl w:ilvl="0" w:tplc="0D2E07A2">
      <w:start w:val="1"/>
      <w:numFmt w:val="decimal"/>
      <w:lvlText w:val="%1"/>
      <w:lvlJc w:val="left"/>
      <w:pPr>
        <w:ind w:left="1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20"/>
      </w:pPr>
    </w:lvl>
    <w:lvl w:ilvl="3" w:tplc="0409000F" w:tentative="1">
      <w:start w:val="1"/>
      <w:numFmt w:val="decimal"/>
      <w:lvlText w:val="%4."/>
      <w:lvlJc w:val="left"/>
      <w:pPr>
        <w:ind w:left="2778" w:hanging="420"/>
      </w:pPr>
    </w:lvl>
    <w:lvl w:ilvl="4" w:tplc="04090017" w:tentative="1">
      <w:start w:val="1"/>
      <w:numFmt w:val="aiueoFullWidth"/>
      <w:lvlText w:val="(%5)"/>
      <w:lvlJc w:val="left"/>
      <w:pPr>
        <w:ind w:left="3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20"/>
      </w:pPr>
    </w:lvl>
    <w:lvl w:ilvl="6" w:tplc="0409000F" w:tentative="1">
      <w:start w:val="1"/>
      <w:numFmt w:val="decimal"/>
      <w:lvlText w:val="%7."/>
      <w:lvlJc w:val="left"/>
      <w:pPr>
        <w:ind w:left="4038" w:hanging="420"/>
      </w:pPr>
    </w:lvl>
    <w:lvl w:ilvl="7" w:tplc="04090017" w:tentative="1">
      <w:start w:val="1"/>
      <w:numFmt w:val="aiueoFullWidth"/>
      <w:lvlText w:val="(%8)"/>
      <w:lvlJc w:val="left"/>
      <w:pPr>
        <w:ind w:left="4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8" w:hanging="420"/>
      </w:pPr>
    </w:lvl>
  </w:abstractNum>
  <w:abstractNum w:abstractNumId="22" w15:restartNumberingAfterBreak="0">
    <w:nsid w:val="47C93B85"/>
    <w:multiLevelType w:val="hybridMultilevel"/>
    <w:tmpl w:val="A9FEE21C"/>
    <w:lvl w:ilvl="0" w:tplc="96CCBF6A">
      <w:start w:val="1"/>
      <w:numFmt w:val="aiueoFullWidth"/>
      <w:lvlText w:val="%1"/>
      <w:lvlJc w:val="left"/>
      <w:pPr>
        <w:ind w:left="2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7" w:tentative="1">
      <w:start w:val="1"/>
      <w:numFmt w:val="aiueoFullWidth"/>
      <w:lvlText w:val="(%5)"/>
      <w:lvlJc w:val="left"/>
      <w:pPr>
        <w:ind w:left="3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7" w:tentative="1">
      <w:start w:val="1"/>
      <w:numFmt w:val="aiueoFullWidth"/>
      <w:lvlText w:val="(%8)"/>
      <w:lvlJc w:val="left"/>
      <w:pPr>
        <w:ind w:left="5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0" w:hanging="420"/>
      </w:pPr>
    </w:lvl>
  </w:abstractNum>
  <w:abstractNum w:abstractNumId="23" w15:restartNumberingAfterBreak="0">
    <w:nsid w:val="4BDD3197"/>
    <w:multiLevelType w:val="hybridMultilevel"/>
    <w:tmpl w:val="E098C37A"/>
    <w:lvl w:ilvl="0" w:tplc="D40678C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F15198C"/>
    <w:multiLevelType w:val="hybridMultilevel"/>
    <w:tmpl w:val="47C01542"/>
    <w:lvl w:ilvl="0" w:tplc="78909DD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F874620"/>
    <w:multiLevelType w:val="hybridMultilevel"/>
    <w:tmpl w:val="30A6CB30"/>
    <w:lvl w:ilvl="0" w:tplc="AC8A94D4">
      <w:start w:val="1"/>
      <w:numFmt w:val="decimalFullWidth"/>
      <w:lvlText w:val="（%1）"/>
      <w:lvlJc w:val="left"/>
      <w:pPr>
        <w:ind w:left="56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C71176E"/>
    <w:multiLevelType w:val="hybridMultilevel"/>
    <w:tmpl w:val="A310432A"/>
    <w:lvl w:ilvl="0" w:tplc="9386101C">
      <w:start w:val="1"/>
      <w:numFmt w:val="bullet"/>
      <w:lvlText w:val="･"/>
      <w:lvlJc w:val="left"/>
      <w:pPr>
        <w:ind w:left="23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6" w:hanging="420"/>
      </w:pPr>
      <w:rPr>
        <w:rFonts w:ascii="Wingdings" w:hAnsi="Wingdings" w:hint="default"/>
      </w:rPr>
    </w:lvl>
  </w:abstractNum>
  <w:abstractNum w:abstractNumId="27" w15:restartNumberingAfterBreak="0">
    <w:nsid w:val="614D7FE1"/>
    <w:multiLevelType w:val="hybridMultilevel"/>
    <w:tmpl w:val="E8CC8794"/>
    <w:lvl w:ilvl="0" w:tplc="0562DEC6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8" w15:restartNumberingAfterBreak="0">
    <w:nsid w:val="66035F3C"/>
    <w:multiLevelType w:val="hybridMultilevel"/>
    <w:tmpl w:val="7B784726"/>
    <w:lvl w:ilvl="0" w:tplc="6C383F9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68D21DA0"/>
    <w:multiLevelType w:val="hybridMultilevel"/>
    <w:tmpl w:val="8054A64E"/>
    <w:lvl w:ilvl="0" w:tplc="0409000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7" w:hanging="420"/>
      </w:pPr>
      <w:rPr>
        <w:rFonts w:ascii="Wingdings" w:hAnsi="Wingdings" w:hint="default"/>
      </w:rPr>
    </w:lvl>
  </w:abstractNum>
  <w:abstractNum w:abstractNumId="30" w15:restartNumberingAfterBreak="0">
    <w:nsid w:val="70B8144E"/>
    <w:multiLevelType w:val="hybridMultilevel"/>
    <w:tmpl w:val="87CAB40E"/>
    <w:lvl w:ilvl="0" w:tplc="3D18183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1" w15:restartNumberingAfterBreak="0">
    <w:nsid w:val="753534A1"/>
    <w:multiLevelType w:val="hybridMultilevel"/>
    <w:tmpl w:val="7158D924"/>
    <w:lvl w:ilvl="0" w:tplc="B49EA366">
      <w:start w:val="1"/>
      <w:numFmt w:val="decimalFullWidth"/>
      <w:lvlText w:val="（%1）"/>
      <w:lvlJc w:val="left"/>
      <w:pPr>
        <w:ind w:left="12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2" w15:restartNumberingAfterBreak="0">
    <w:nsid w:val="774E4824"/>
    <w:multiLevelType w:val="hybridMultilevel"/>
    <w:tmpl w:val="60AC2C92"/>
    <w:lvl w:ilvl="0" w:tplc="A5625258">
      <w:start w:val="1"/>
      <w:numFmt w:val="decimalFullWidth"/>
      <w:lvlText w:val="(%1)"/>
      <w:lvlJc w:val="left"/>
      <w:pPr>
        <w:ind w:left="9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3" w15:restartNumberingAfterBreak="0">
    <w:nsid w:val="7BAA0CC1"/>
    <w:multiLevelType w:val="hybridMultilevel"/>
    <w:tmpl w:val="E1D8E010"/>
    <w:lvl w:ilvl="0" w:tplc="68BEDB54">
      <w:start w:val="1"/>
      <w:numFmt w:val="decimal"/>
      <w:lvlText w:val="(%1)"/>
      <w:lvlJc w:val="left"/>
      <w:pPr>
        <w:ind w:left="764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34" w15:restartNumberingAfterBreak="0">
    <w:nsid w:val="7C1C1DA8"/>
    <w:multiLevelType w:val="hybridMultilevel"/>
    <w:tmpl w:val="48762AEA"/>
    <w:lvl w:ilvl="0" w:tplc="96CCBF6A">
      <w:start w:val="1"/>
      <w:numFmt w:val="aiueoFullWidth"/>
      <w:lvlText w:val="%1"/>
      <w:lvlJc w:val="left"/>
      <w:pPr>
        <w:ind w:left="12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5" w15:restartNumberingAfterBreak="0">
    <w:nsid w:val="7D2F4F79"/>
    <w:multiLevelType w:val="hybridMultilevel"/>
    <w:tmpl w:val="658C3322"/>
    <w:lvl w:ilvl="0" w:tplc="15A83F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EB7040E"/>
    <w:multiLevelType w:val="hybridMultilevel"/>
    <w:tmpl w:val="616CFAFC"/>
    <w:lvl w:ilvl="0" w:tplc="D6589540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0"/>
  </w:num>
  <w:num w:numId="5">
    <w:abstractNumId w:val="3"/>
  </w:num>
  <w:num w:numId="6">
    <w:abstractNumId w:val="14"/>
  </w:num>
  <w:num w:numId="7">
    <w:abstractNumId w:val="28"/>
  </w:num>
  <w:num w:numId="8">
    <w:abstractNumId w:val="35"/>
  </w:num>
  <w:num w:numId="9">
    <w:abstractNumId w:val="1"/>
  </w:num>
  <w:num w:numId="10">
    <w:abstractNumId w:val="23"/>
  </w:num>
  <w:num w:numId="11">
    <w:abstractNumId w:val="24"/>
  </w:num>
  <w:num w:numId="12">
    <w:abstractNumId w:val="8"/>
  </w:num>
  <w:num w:numId="13">
    <w:abstractNumId w:val="32"/>
  </w:num>
  <w:num w:numId="14">
    <w:abstractNumId w:val="30"/>
  </w:num>
  <w:num w:numId="15">
    <w:abstractNumId w:val="9"/>
  </w:num>
  <w:num w:numId="16">
    <w:abstractNumId w:val="21"/>
  </w:num>
  <w:num w:numId="17">
    <w:abstractNumId w:val="2"/>
  </w:num>
  <w:num w:numId="18">
    <w:abstractNumId w:val="6"/>
  </w:num>
  <w:num w:numId="19">
    <w:abstractNumId w:val="33"/>
  </w:num>
  <w:num w:numId="20">
    <w:abstractNumId w:val="18"/>
  </w:num>
  <w:num w:numId="21">
    <w:abstractNumId w:val="29"/>
  </w:num>
  <w:num w:numId="22">
    <w:abstractNumId w:val="5"/>
  </w:num>
  <w:num w:numId="23">
    <w:abstractNumId w:val="17"/>
  </w:num>
  <w:num w:numId="24">
    <w:abstractNumId w:val="0"/>
  </w:num>
  <w:num w:numId="25">
    <w:abstractNumId w:val="34"/>
  </w:num>
  <w:num w:numId="26">
    <w:abstractNumId w:val="11"/>
  </w:num>
  <w:num w:numId="27">
    <w:abstractNumId w:val="27"/>
  </w:num>
  <w:num w:numId="28">
    <w:abstractNumId w:val="25"/>
  </w:num>
  <w:num w:numId="29">
    <w:abstractNumId w:val="22"/>
  </w:num>
  <w:num w:numId="30">
    <w:abstractNumId w:val="10"/>
  </w:num>
  <w:num w:numId="31">
    <w:abstractNumId w:val="26"/>
  </w:num>
  <w:num w:numId="32">
    <w:abstractNumId w:val="36"/>
  </w:num>
  <w:num w:numId="33">
    <w:abstractNumId w:val="16"/>
  </w:num>
  <w:num w:numId="34">
    <w:abstractNumId w:val="31"/>
  </w:num>
  <w:num w:numId="35">
    <w:abstractNumId w:val="12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7"/>
  <w:drawingGridVerticalSpacing w:val="29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8E"/>
    <w:rsid w:val="00003B20"/>
    <w:rsid w:val="00006509"/>
    <w:rsid w:val="000067C2"/>
    <w:rsid w:val="00020D12"/>
    <w:rsid w:val="000471D5"/>
    <w:rsid w:val="000722BA"/>
    <w:rsid w:val="000731DE"/>
    <w:rsid w:val="000846F5"/>
    <w:rsid w:val="00090185"/>
    <w:rsid w:val="000D28BF"/>
    <w:rsid w:val="000D7198"/>
    <w:rsid w:val="000E7499"/>
    <w:rsid w:val="000E7E5B"/>
    <w:rsid w:val="001224C1"/>
    <w:rsid w:val="00123010"/>
    <w:rsid w:val="00141407"/>
    <w:rsid w:val="0014242F"/>
    <w:rsid w:val="0014707D"/>
    <w:rsid w:val="00152275"/>
    <w:rsid w:val="0016523A"/>
    <w:rsid w:val="001803BF"/>
    <w:rsid w:val="00194C9B"/>
    <w:rsid w:val="0019710A"/>
    <w:rsid w:val="001A0BE1"/>
    <w:rsid w:val="001C6CB6"/>
    <w:rsid w:val="001D069F"/>
    <w:rsid w:val="0020222E"/>
    <w:rsid w:val="00206CB5"/>
    <w:rsid w:val="002117E4"/>
    <w:rsid w:val="002334F9"/>
    <w:rsid w:val="00244AA6"/>
    <w:rsid w:val="002507A4"/>
    <w:rsid w:val="00257E94"/>
    <w:rsid w:val="0028033C"/>
    <w:rsid w:val="002814C9"/>
    <w:rsid w:val="00287A12"/>
    <w:rsid w:val="0029362F"/>
    <w:rsid w:val="002A0593"/>
    <w:rsid w:val="002A0BF8"/>
    <w:rsid w:val="002A1048"/>
    <w:rsid w:val="002A4569"/>
    <w:rsid w:val="002B6E9D"/>
    <w:rsid w:val="002E5CA2"/>
    <w:rsid w:val="00314E24"/>
    <w:rsid w:val="003419FB"/>
    <w:rsid w:val="00342FB2"/>
    <w:rsid w:val="00344FB5"/>
    <w:rsid w:val="00351A65"/>
    <w:rsid w:val="00362343"/>
    <w:rsid w:val="00365C81"/>
    <w:rsid w:val="003865A4"/>
    <w:rsid w:val="003A2D14"/>
    <w:rsid w:val="003A37EA"/>
    <w:rsid w:val="003A68CF"/>
    <w:rsid w:val="003B20DC"/>
    <w:rsid w:val="003B2279"/>
    <w:rsid w:val="003B294E"/>
    <w:rsid w:val="003D062E"/>
    <w:rsid w:val="003D2B07"/>
    <w:rsid w:val="003E513B"/>
    <w:rsid w:val="003E6C9B"/>
    <w:rsid w:val="003F3D31"/>
    <w:rsid w:val="003F4852"/>
    <w:rsid w:val="00401938"/>
    <w:rsid w:val="00404F08"/>
    <w:rsid w:val="00405A07"/>
    <w:rsid w:val="00413423"/>
    <w:rsid w:val="004217C6"/>
    <w:rsid w:val="004401F7"/>
    <w:rsid w:val="004464B0"/>
    <w:rsid w:val="00455988"/>
    <w:rsid w:val="00457972"/>
    <w:rsid w:val="004765EC"/>
    <w:rsid w:val="00492FA5"/>
    <w:rsid w:val="004958D4"/>
    <w:rsid w:val="004A66A5"/>
    <w:rsid w:val="004B1523"/>
    <w:rsid w:val="004C3737"/>
    <w:rsid w:val="004D0545"/>
    <w:rsid w:val="004D7836"/>
    <w:rsid w:val="004E26A3"/>
    <w:rsid w:val="00504585"/>
    <w:rsid w:val="0050466F"/>
    <w:rsid w:val="00504BB7"/>
    <w:rsid w:val="005060F9"/>
    <w:rsid w:val="00552F2A"/>
    <w:rsid w:val="0055690C"/>
    <w:rsid w:val="005612B3"/>
    <w:rsid w:val="00566A39"/>
    <w:rsid w:val="005774BE"/>
    <w:rsid w:val="0059447D"/>
    <w:rsid w:val="00597EF5"/>
    <w:rsid w:val="005C39CB"/>
    <w:rsid w:val="005D1A7D"/>
    <w:rsid w:val="005F5DE6"/>
    <w:rsid w:val="006024D7"/>
    <w:rsid w:val="006355B8"/>
    <w:rsid w:val="006371E4"/>
    <w:rsid w:val="00675112"/>
    <w:rsid w:val="00682B4A"/>
    <w:rsid w:val="00691CF0"/>
    <w:rsid w:val="006922D7"/>
    <w:rsid w:val="00693BD3"/>
    <w:rsid w:val="006C4472"/>
    <w:rsid w:val="006C69FD"/>
    <w:rsid w:val="006D6350"/>
    <w:rsid w:val="006D66E5"/>
    <w:rsid w:val="006E2179"/>
    <w:rsid w:val="006E5743"/>
    <w:rsid w:val="006F2FAA"/>
    <w:rsid w:val="00707E7F"/>
    <w:rsid w:val="00711B0C"/>
    <w:rsid w:val="00713C64"/>
    <w:rsid w:val="00714312"/>
    <w:rsid w:val="00742351"/>
    <w:rsid w:val="0074719E"/>
    <w:rsid w:val="007661CC"/>
    <w:rsid w:val="00771C8E"/>
    <w:rsid w:val="00780C03"/>
    <w:rsid w:val="00785D43"/>
    <w:rsid w:val="007A1717"/>
    <w:rsid w:val="007B5D8E"/>
    <w:rsid w:val="007E1FCC"/>
    <w:rsid w:val="007E71C8"/>
    <w:rsid w:val="007F14C6"/>
    <w:rsid w:val="00825526"/>
    <w:rsid w:val="00832CEE"/>
    <w:rsid w:val="00835087"/>
    <w:rsid w:val="00847935"/>
    <w:rsid w:val="00852D41"/>
    <w:rsid w:val="00872C63"/>
    <w:rsid w:val="00877C3C"/>
    <w:rsid w:val="00882801"/>
    <w:rsid w:val="00892E71"/>
    <w:rsid w:val="008979E2"/>
    <w:rsid w:val="008A14D0"/>
    <w:rsid w:val="008A1CFC"/>
    <w:rsid w:val="008B0EB1"/>
    <w:rsid w:val="008C50D0"/>
    <w:rsid w:val="008D564C"/>
    <w:rsid w:val="008F0091"/>
    <w:rsid w:val="008F2F39"/>
    <w:rsid w:val="008F518E"/>
    <w:rsid w:val="00900C67"/>
    <w:rsid w:val="0090686F"/>
    <w:rsid w:val="00907E4F"/>
    <w:rsid w:val="009112B7"/>
    <w:rsid w:val="00946C3C"/>
    <w:rsid w:val="009528D4"/>
    <w:rsid w:val="00952F67"/>
    <w:rsid w:val="009566FB"/>
    <w:rsid w:val="00964011"/>
    <w:rsid w:val="00964340"/>
    <w:rsid w:val="00983B5D"/>
    <w:rsid w:val="00984E93"/>
    <w:rsid w:val="009A5349"/>
    <w:rsid w:val="009A671C"/>
    <w:rsid w:val="009C20C6"/>
    <w:rsid w:val="009D2B51"/>
    <w:rsid w:val="009E11B3"/>
    <w:rsid w:val="009E20AB"/>
    <w:rsid w:val="009E5B11"/>
    <w:rsid w:val="00A110FD"/>
    <w:rsid w:val="00A11EE3"/>
    <w:rsid w:val="00A16682"/>
    <w:rsid w:val="00A31238"/>
    <w:rsid w:val="00A404EB"/>
    <w:rsid w:val="00A46A67"/>
    <w:rsid w:val="00A74FAC"/>
    <w:rsid w:val="00A76787"/>
    <w:rsid w:val="00AB2E02"/>
    <w:rsid w:val="00AC093D"/>
    <w:rsid w:val="00AC556A"/>
    <w:rsid w:val="00AC6F23"/>
    <w:rsid w:val="00AC7876"/>
    <w:rsid w:val="00AD1D9D"/>
    <w:rsid w:val="00AF4A25"/>
    <w:rsid w:val="00AF4A33"/>
    <w:rsid w:val="00B010AA"/>
    <w:rsid w:val="00B01F41"/>
    <w:rsid w:val="00B23325"/>
    <w:rsid w:val="00B27B4A"/>
    <w:rsid w:val="00B51A44"/>
    <w:rsid w:val="00B60365"/>
    <w:rsid w:val="00B66AB3"/>
    <w:rsid w:val="00BB0523"/>
    <w:rsid w:val="00BB4F55"/>
    <w:rsid w:val="00BC3414"/>
    <w:rsid w:val="00BC728D"/>
    <w:rsid w:val="00BD0AE1"/>
    <w:rsid w:val="00C056D4"/>
    <w:rsid w:val="00C16FA0"/>
    <w:rsid w:val="00C178AE"/>
    <w:rsid w:val="00C30B29"/>
    <w:rsid w:val="00C3122A"/>
    <w:rsid w:val="00C33550"/>
    <w:rsid w:val="00C45F2D"/>
    <w:rsid w:val="00C558CB"/>
    <w:rsid w:val="00C55FDB"/>
    <w:rsid w:val="00C60449"/>
    <w:rsid w:val="00C81918"/>
    <w:rsid w:val="00C82E61"/>
    <w:rsid w:val="00C91DDC"/>
    <w:rsid w:val="00C92F77"/>
    <w:rsid w:val="00C96F95"/>
    <w:rsid w:val="00CA334C"/>
    <w:rsid w:val="00CB011E"/>
    <w:rsid w:val="00CC1C31"/>
    <w:rsid w:val="00CE446B"/>
    <w:rsid w:val="00CE62AA"/>
    <w:rsid w:val="00D205DD"/>
    <w:rsid w:val="00D20A00"/>
    <w:rsid w:val="00D2341B"/>
    <w:rsid w:val="00D264E8"/>
    <w:rsid w:val="00D55D26"/>
    <w:rsid w:val="00D65C6D"/>
    <w:rsid w:val="00D65D62"/>
    <w:rsid w:val="00D97E9D"/>
    <w:rsid w:val="00DA1CF7"/>
    <w:rsid w:val="00DA77FB"/>
    <w:rsid w:val="00DB1D14"/>
    <w:rsid w:val="00DB60AC"/>
    <w:rsid w:val="00DD3382"/>
    <w:rsid w:val="00E00E48"/>
    <w:rsid w:val="00E1204C"/>
    <w:rsid w:val="00E328B5"/>
    <w:rsid w:val="00E36349"/>
    <w:rsid w:val="00E56AA4"/>
    <w:rsid w:val="00E60E2F"/>
    <w:rsid w:val="00E74D30"/>
    <w:rsid w:val="00E8335E"/>
    <w:rsid w:val="00E862D5"/>
    <w:rsid w:val="00EB094B"/>
    <w:rsid w:val="00EB3256"/>
    <w:rsid w:val="00EB36D7"/>
    <w:rsid w:val="00EC3F3B"/>
    <w:rsid w:val="00EC431C"/>
    <w:rsid w:val="00EC4601"/>
    <w:rsid w:val="00EC76B1"/>
    <w:rsid w:val="00EF414A"/>
    <w:rsid w:val="00EF6F47"/>
    <w:rsid w:val="00F071F7"/>
    <w:rsid w:val="00F1105A"/>
    <w:rsid w:val="00F177DF"/>
    <w:rsid w:val="00F20C64"/>
    <w:rsid w:val="00F213A5"/>
    <w:rsid w:val="00F27F93"/>
    <w:rsid w:val="00F62097"/>
    <w:rsid w:val="00F87913"/>
    <w:rsid w:val="00F94BE7"/>
    <w:rsid w:val="00F96ABA"/>
    <w:rsid w:val="00F96BA8"/>
    <w:rsid w:val="00F9718E"/>
    <w:rsid w:val="00FA22AA"/>
    <w:rsid w:val="00FA3D2D"/>
    <w:rsid w:val="00FA4862"/>
    <w:rsid w:val="00FA6529"/>
    <w:rsid w:val="00FB7E6B"/>
    <w:rsid w:val="00FC062B"/>
    <w:rsid w:val="00FC7AF4"/>
    <w:rsid w:val="00FD7BF5"/>
    <w:rsid w:val="00FF0438"/>
    <w:rsid w:val="00FF0DFD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D326A5-8FB0-44A0-95F3-BCE7088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B07"/>
    <w:rPr>
      <w:sz w:val="24"/>
    </w:rPr>
  </w:style>
  <w:style w:type="paragraph" w:styleId="a4">
    <w:name w:val="Body Text Indent"/>
    <w:basedOn w:val="a"/>
    <w:rsid w:val="003D2B07"/>
    <w:pPr>
      <w:ind w:left="240" w:hangingChars="100" w:hanging="240"/>
    </w:pPr>
    <w:rPr>
      <w:sz w:val="24"/>
    </w:rPr>
  </w:style>
  <w:style w:type="paragraph" w:styleId="2">
    <w:name w:val="Body Text Indent 2"/>
    <w:basedOn w:val="a"/>
    <w:rsid w:val="003D2B07"/>
    <w:pPr>
      <w:ind w:leftChars="100" w:left="210" w:firstLineChars="130" w:firstLine="311"/>
    </w:pPr>
    <w:rPr>
      <w:sz w:val="24"/>
    </w:rPr>
  </w:style>
  <w:style w:type="paragraph" w:styleId="3">
    <w:name w:val="Body Text Indent 3"/>
    <w:basedOn w:val="a"/>
    <w:rsid w:val="003D2B07"/>
    <w:pPr>
      <w:ind w:leftChars="115" w:left="241" w:firstLineChars="99" w:firstLine="237"/>
      <w:jc w:val="left"/>
    </w:pPr>
    <w:rPr>
      <w:sz w:val="24"/>
    </w:rPr>
  </w:style>
  <w:style w:type="character" w:styleId="a5">
    <w:name w:val="Hyperlink"/>
    <w:rsid w:val="003D2B07"/>
    <w:rPr>
      <w:color w:val="0000FF"/>
      <w:u w:val="single"/>
    </w:rPr>
  </w:style>
  <w:style w:type="paragraph" w:styleId="a6">
    <w:name w:val="header"/>
    <w:basedOn w:val="a"/>
    <w:rsid w:val="005046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466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3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122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9528D4"/>
    <w:rPr>
      <w:sz w:val="18"/>
      <w:szCs w:val="18"/>
    </w:rPr>
  </w:style>
  <w:style w:type="paragraph" w:styleId="ab">
    <w:name w:val="annotation text"/>
    <w:basedOn w:val="a"/>
    <w:link w:val="ac"/>
    <w:rsid w:val="009528D4"/>
    <w:pPr>
      <w:jc w:val="left"/>
    </w:pPr>
  </w:style>
  <w:style w:type="character" w:customStyle="1" w:styleId="ac">
    <w:name w:val="コメント文字列 (文字)"/>
    <w:basedOn w:val="a0"/>
    <w:link w:val="ab"/>
    <w:rsid w:val="009528D4"/>
    <w:rPr>
      <w:kern w:val="2"/>
      <w:sz w:val="21"/>
    </w:rPr>
  </w:style>
  <w:style w:type="paragraph" w:styleId="ad">
    <w:name w:val="annotation subject"/>
    <w:basedOn w:val="ab"/>
    <w:next w:val="ab"/>
    <w:link w:val="ae"/>
    <w:rsid w:val="009528D4"/>
    <w:rPr>
      <w:b/>
      <w:bCs/>
    </w:rPr>
  </w:style>
  <w:style w:type="character" w:customStyle="1" w:styleId="ae">
    <w:name w:val="コメント内容 (文字)"/>
    <w:basedOn w:val="ac"/>
    <w:link w:val="ad"/>
    <w:rsid w:val="009528D4"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287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E097-EF57-4469-ACA2-6010ECF8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平成１２年度男女共同参画サポーター養成講座実施要綱（案）</vt:lpstr>
      <vt:lpstr>平成１２年度男女共同参画サポーター養成講座実施要綱（案）</vt:lpstr>
    </vt:vector>
  </TitlesOfParts>
  <Company>FM-USER</Company>
  <LinksUpToDate>false</LinksUpToDate>
  <CharactersWithSpaces>2307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mailto:danjo@aiina.jp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平成１２年度男女共同参画サポーター養成講座実施要綱（案）</dc:title>
  <dc:creator>danjo05</dc:creator>
  <cp:lastModifiedBy>danjyo05</cp:lastModifiedBy>
  <cp:revision>10</cp:revision>
  <cp:lastPrinted>2019-04-11T08:04:00Z</cp:lastPrinted>
  <dcterms:created xsi:type="dcterms:W3CDTF">2019-04-10T08:18:00Z</dcterms:created>
  <dcterms:modified xsi:type="dcterms:W3CDTF">2019-04-11T08:12:00Z</dcterms:modified>
</cp:coreProperties>
</file>